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DCA9C7" w14:textId="168F23A0" w:rsidR="001B6B56" w:rsidRDefault="001B6B56" w:rsidP="0030197C">
      <w:pPr>
        <w:pStyle w:val="TtuloTrabalho"/>
        <w:spacing w:before="360" w:after="120"/>
        <w:rPr>
          <w:sz w:val="30"/>
          <w:szCs w:val="30"/>
        </w:rPr>
      </w:pPr>
      <w:r w:rsidRPr="00E854E0">
        <w:rPr>
          <w:sz w:val="30"/>
          <w:szCs w:val="30"/>
        </w:rPr>
        <w:t>INSTRUÇÕES PARA</w:t>
      </w:r>
      <w:r>
        <w:rPr>
          <w:sz w:val="30"/>
          <w:szCs w:val="30"/>
        </w:rPr>
        <w:t xml:space="preserve"> A PREPARAÇÃO DE ARTIGO</w:t>
      </w:r>
      <w:r w:rsidR="008E3F6D">
        <w:rPr>
          <w:sz w:val="30"/>
          <w:szCs w:val="30"/>
        </w:rPr>
        <w:t xml:space="preserve"> FINAL</w:t>
      </w:r>
      <w:r>
        <w:rPr>
          <w:sz w:val="30"/>
          <w:szCs w:val="30"/>
        </w:rPr>
        <w:t xml:space="preserve"> (SHORT PAPER e RESUMO ESTENDIDO) </w:t>
      </w:r>
      <w:r w:rsidR="003A0C26">
        <w:rPr>
          <w:sz w:val="30"/>
          <w:szCs w:val="30"/>
        </w:rPr>
        <w:t>(TÍTULO DO TRABALHO)</w:t>
      </w:r>
      <w:r w:rsidR="00ED3FC5">
        <w:rPr>
          <w:rStyle w:val="Refdenotaderodap"/>
          <w:sz w:val="30"/>
          <w:szCs w:val="30"/>
        </w:rPr>
        <w:footnoteReference w:id="1"/>
      </w:r>
    </w:p>
    <w:p w14:paraId="0C567264" w14:textId="0A8579DB" w:rsidR="00700A51" w:rsidRPr="000038E9" w:rsidRDefault="00700A51" w:rsidP="0030197C">
      <w:pPr>
        <w:pStyle w:val="Corpodetexto"/>
        <w:spacing w:after="360"/>
        <w:jc w:val="center"/>
        <w:rPr>
          <w:sz w:val="24"/>
          <w:szCs w:val="28"/>
          <w:lang w:val="en-US" w:eastAsia="ar-SA"/>
        </w:rPr>
      </w:pPr>
      <w:r w:rsidRPr="000038E9">
        <w:rPr>
          <w:sz w:val="24"/>
          <w:szCs w:val="28"/>
          <w:lang w:val="en-US" w:eastAsia="ar-SA"/>
        </w:rPr>
        <w:t xml:space="preserve">INSTRUCTIONS FOR THE PREPARATION OF FINAL PAPER (SHORT PAPER AND EXTENDED ABSTRACT) </w:t>
      </w:r>
      <w:r w:rsidR="0030197C" w:rsidRPr="000038E9">
        <w:rPr>
          <w:sz w:val="24"/>
          <w:szCs w:val="28"/>
          <w:lang w:val="en-US" w:eastAsia="ar-SA"/>
        </w:rPr>
        <w:t>TITLE</w:t>
      </w:r>
      <w:r w:rsidR="00572907" w:rsidRPr="000038E9">
        <w:rPr>
          <w:sz w:val="24"/>
          <w:szCs w:val="28"/>
          <w:lang w:val="en-US" w:eastAsia="ar-SA"/>
        </w:rPr>
        <w:t xml:space="preserve"> IN ENGLISH</w:t>
      </w:r>
    </w:p>
    <w:p w14:paraId="42551344" w14:textId="77777777" w:rsidR="00ED3FC5" w:rsidRDefault="00ED3FC5" w:rsidP="00AE7838">
      <w:pPr>
        <w:pStyle w:val="Autores"/>
        <w:spacing w:before="240" w:after="240"/>
        <w:rPr>
          <w:sz w:val="24"/>
          <w:szCs w:val="24"/>
          <w:lang w:val="pt-BR"/>
        </w:rPr>
      </w:pPr>
      <w:r>
        <w:rPr>
          <w:sz w:val="24"/>
          <w:szCs w:val="24"/>
          <w:lang w:val="pt-BR"/>
        </w:rPr>
        <w:t>SOBRENOME1, Nome1 (1); SOBRENOME2, Nome2 (2)</w:t>
      </w:r>
    </w:p>
    <w:p w14:paraId="6CE0C969" w14:textId="77777777" w:rsidR="00ED3FC5" w:rsidRDefault="00ED3FC5" w:rsidP="00ED3FC5">
      <w:pPr>
        <w:pStyle w:val="Autores"/>
        <w:numPr>
          <w:ilvl w:val="0"/>
          <w:numId w:val="21"/>
        </w:numPr>
        <w:rPr>
          <w:b w:val="0"/>
          <w:bCs w:val="0"/>
          <w:sz w:val="16"/>
          <w:szCs w:val="16"/>
          <w:lang w:val="pt-BR"/>
        </w:rPr>
      </w:pPr>
      <w:r>
        <w:rPr>
          <w:b w:val="0"/>
          <w:bCs w:val="0"/>
          <w:lang w:val="pt-BR"/>
        </w:rPr>
        <w:t>Instituição1, email1</w:t>
      </w:r>
    </w:p>
    <w:p w14:paraId="069BACD2" w14:textId="77777777" w:rsidR="00ED3FC5" w:rsidRPr="00AE7838" w:rsidRDefault="00ED3FC5" w:rsidP="00ED3FC5">
      <w:pPr>
        <w:pStyle w:val="Autores"/>
        <w:numPr>
          <w:ilvl w:val="0"/>
          <w:numId w:val="21"/>
        </w:numPr>
        <w:rPr>
          <w:b w:val="0"/>
          <w:bCs w:val="0"/>
          <w:sz w:val="16"/>
          <w:szCs w:val="16"/>
          <w:lang w:val="pt-BR"/>
        </w:rPr>
      </w:pPr>
      <w:r>
        <w:rPr>
          <w:b w:val="0"/>
          <w:bCs w:val="0"/>
          <w:lang w:val="pt-BR"/>
        </w:rPr>
        <w:t>Instituição2, email2</w:t>
      </w:r>
    </w:p>
    <w:p w14:paraId="4F15F39F" w14:textId="77777777" w:rsidR="001B6B56" w:rsidRPr="00D32BE8" w:rsidRDefault="001B6B56" w:rsidP="00AE7838">
      <w:pPr>
        <w:pStyle w:val="Ttulo2"/>
        <w:spacing w:before="240" w:after="0"/>
        <w:jc w:val="center"/>
        <w:rPr>
          <w:lang w:val="pt-BR"/>
        </w:rPr>
      </w:pPr>
      <w:r>
        <w:rPr>
          <w:lang w:val="pt-BR"/>
        </w:rPr>
        <w:t>RESUMO</w:t>
      </w:r>
    </w:p>
    <w:p w14:paraId="21FD9F00" w14:textId="658A3153" w:rsidR="00F47EAC" w:rsidRDefault="001B6B56" w:rsidP="00AE218F">
      <w:pPr>
        <w:shd w:val="clear" w:color="auto" w:fill="FFFFFF"/>
        <w:rPr>
          <w:sz w:val="20"/>
          <w:szCs w:val="22"/>
          <w:u w:val="single"/>
          <w:lang w:val="pt-BR"/>
        </w:rPr>
      </w:pPr>
      <w:r w:rsidRPr="00195A89">
        <w:rPr>
          <w:sz w:val="20"/>
          <w:szCs w:val="20"/>
          <w:lang w:val="pt-BR"/>
        </w:rPr>
        <w:t>Nesta parte, os autores devem apresentar o resumo do artigo com no máximo 200 palavra</w:t>
      </w:r>
      <w:r w:rsidR="003A0C26">
        <w:rPr>
          <w:sz w:val="20"/>
          <w:szCs w:val="20"/>
          <w:lang w:val="pt-BR"/>
        </w:rPr>
        <w:t>s,</w:t>
      </w:r>
      <w:r w:rsidR="003A0C26" w:rsidRPr="003A0C26">
        <w:rPr>
          <w:sz w:val="20"/>
          <w:szCs w:val="20"/>
          <w:lang w:val="pt-BR"/>
        </w:rPr>
        <w:t xml:space="preserve"> apresentando de forma concisa, em um único parágrafo, obrigatoriamente o objetivo do artigo, metodologia utilizada para o desenvolvimento do estudo, resultados alcançados e contribuições do trabalho. Este template define a fonte, tamanho, margens, etc. Autores deverão segui-lo como está.</w:t>
      </w:r>
      <w:r w:rsidRPr="00C57CFE">
        <w:rPr>
          <w:sz w:val="20"/>
          <w:szCs w:val="20"/>
          <w:lang w:val="pt-BR"/>
        </w:rPr>
        <w:t xml:space="preserve"> </w:t>
      </w:r>
      <w:r w:rsidR="00F47EAC" w:rsidRPr="00F47EAC">
        <w:rPr>
          <w:sz w:val="20"/>
          <w:szCs w:val="22"/>
          <w:u w:val="single"/>
          <w:lang w:val="pt-BR"/>
        </w:rPr>
        <w:t xml:space="preserve">Este </w:t>
      </w:r>
      <w:r w:rsidR="00F47EAC">
        <w:rPr>
          <w:sz w:val="20"/>
          <w:szCs w:val="22"/>
          <w:u w:val="single"/>
          <w:lang w:val="pt-BR"/>
        </w:rPr>
        <w:t>R</w:t>
      </w:r>
      <w:r w:rsidR="00F47EAC" w:rsidRPr="00F47EAC">
        <w:rPr>
          <w:sz w:val="20"/>
          <w:szCs w:val="22"/>
          <w:u w:val="single"/>
          <w:lang w:val="pt-BR"/>
        </w:rPr>
        <w:t>esumo</w:t>
      </w:r>
      <w:r w:rsidR="00AE218F">
        <w:rPr>
          <w:sz w:val="20"/>
          <w:szCs w:val="22"/>
          <w:u w:val="single"/>
          <w:lang w:val="pt-BR"/>
        </w:rPr>
        <w:t>, em português,</w:t>
      </w:r>
      <w:r w:rsidR="00F47EAC" w:rsidRPr="00F47EAC">
        <w:rPr>
          <w:sz w:val="20"/>
          <w:szCs w:val="22"/>
          <w:u w:val="single"/>
          <w:lang w:val="pt-BR"/>
        </w:rPr>
        <w:t xml:space="preserve"> </w:t>
      </w:r>
      <w:r w:rsidR="00F47EAC">
        <w:rPr>
          <w:sz w:val="20"/>
          <w:szCs w:val="22"/>
          <w:u w:val="single"/>
          <w:lang w:val="pt-BR"/>
        </w:rPr>
        <w:t xml:space="preserve">também </w:t>
      </w:r>
      <w:r w:rsidR="00F47EAC" w:rsidRPr="00F47EAC">
        <w:rPr>
          <w:sz w:val="20"/>
          <w:szCs w:val="22"/>
          <w:u w:val="single"/>
          <w:lang w:val="pt-BR"/>
        </w:rPr>
        <w:t xml:space="preserve">deve ser postado no espaço designado como “Abstract” no </w:t>
      </w:r>
      <w:proofErr w:type="spellStart"/>
      <w:r w:rsidR="00F47EAC" w:rsidRPr="00F47EAC">
        <w:rPr>
          <w:sz w:val="20"/>
          <w:szCs w:val="22"/>
          <w:u w:val="single"/>
          <w:lang w:val="pt-BR"/>
        </w:rPr>
        <w:t>Easychair</w:t>
      </w:r>
      <w:proofErr w:type="spellEnd"/>
      <w:r w:rsidR="00F47EAC">
        <w:rPr>
          <w:sz w:val="20"/>
          <w:szCs w:val="22"/>
          <w:u w:val="single"/>
          <w:lang w:val="pt-BR"/>
        </w:rPr>
        <w:t>, no momento da inserção da versão final do artigo no sistema</w:t>
      </w:r>
      <w:r w:rsidR="00F47EAC" w:rsidRPr="00F47EAC">
        <w:rPr>
          <w:sz w:val="20"/>
          <w:szCs w:val="22"/>
          <w:u w:val="single"/>
          <w:lang w:val="pt-BR"/>
        </w:rPr>
        <w:t>.</w:t>
      </w:r>
    </w:p>
    <w:p w14:paraId="0237D016" w14:textId="38D2AA66" w:rsidR="001B6B56" w:rsidRPr="000038E9" w:rsidRDefault="001B6B56" w:rsidP="00AE7838">
      <w:pPr>
        <w:pStyle w:val="Resumo"/>
        <w:spacing w:after="240"/>
        <w:rPr>
          <w:iCs w:val="0"/>
          <w:sz w:val="20"/>
          <w:szCs w:val="20"/>
          <w:lang w:val="en-US"/>
        </w:rPr>
      </w:pPr>
      <w:r w:rsidRPr="000825E9">
        <w:rPr>
          <w:b/>
          <w:bCs/>
          <w:iCs w:val="0"/>
          <w:sz w:val="20"/>
          <w:szCs w:val="20"/>
          <w:lang w:val="pt-BR"/>
        </w:rPr>
        <w:t>Palavras-chave:</w:t>
      </w:r>
      <w:r w:rsidRPr="000825E9">
        <w:rPr>
          <w:iCs w:val="0"/>
          <w:sz w:val="20"/>
          <w:szCs w:val="20"/>
          <w:lang w:val="pt-BR"/>
        </w:rPr>
        <w:t xml:space="preserve"> </w:t>
      </w:r>
      <w:r>
        <w:rPr>
          <w:iCs w:val="0"/>
          <w:sz w:val="20"/>
          <w:szCs w:val="20"/>
          <w:lang w:val="pt-BR"/>
        </w:rPr>
        <w:t>SBQP 2021</w:t>
      </w:r>
      <w:r w:rsidRPr="000825E9">
        <w:rPr>
          <w:iCs w:val="0"/>
          <w:sz w:val="20"/>
          <w:szCs w:val="20"/>
          <w:lang w:val="pt-BR"/>
        </w:rPr>
        <w:t>, artigo compacto,</w:t>
      </w:r>
      <w:r>
        <w:rPr>
          <w:iCs w:val="0"/>
          <w:sz w:val="20"/>
          <w:szCs w:val="20"/>
          <w:lang w:val="pt-BR"/>
        </w:rPr>
        <w:t xml:space="preserve"> resumo estendido, publicação.</w:t>
      </w:r>
      <w:r w:rsidR="003A0C26">
        <w:rPr>
          <w:iCs w:val="0"/>
          <w:sz w:val="20"/>
          <w:szCs w:val="20"/>
          <w:lang w:val="pt-BR"/>
        </w:rPr>
        <w:t xml:space="preserve"> </w:t>
      </w:r>
      <w:r w:rsidR="003A0C26" w:rsidRPr="000038E9">
        <w:rPr>
          <w:iCs w:val="0"/>
          <w:sz w:val="20"/>
          <w:szCs w:val="20"/>
          <w:lang w:val="en-US"/>
        </w:rPr>
        <w:t>(3-5 palavras chave)</w:t>
      </w:r>
    </w:p>
    <w:p w14:paraId="32369D42" w14:textId="77777777" w:rsidR="001B6B56" w:rsidRPr="00094580" w:rsidRDefault="001B6B56" w:rsidP="00AE7838">
      <w:pPr>
        <w:pStyle w:val="Ttulo2"/>
        <w:spacing w:before="240" w:after="0"/>
        <w:jc w:val="center"/>
        <w:rPr>
          <w:lang w:val="en-GB"/>
        </w:rPr>
      </w:pPr>
      <w:r w:rsidRPr="00094580">
        <w:rPr>
          <w:lang w:val="en-GB"/>
        </w:rPr>
        <w:t>ABSTRACT</w:t>
      </w:r>
    </w:p>
    <w:p w14:paraId="743BA878" w14:textId="24ABDB93" w:rsidR="001B6B56" w:rsidRPr="008300FE" w:rsidRDefault="003A0C26" w:rsidP="001B6B56">
      <w:pPr>
        <w:pStyle w:val="Resumo"/>
        <w:rPr>
          <w:iCs w:val="0"/>
          <w:sz w:val="20"/>
          <w:szCs w:val="20"/>
          <w:lang w:val="en-US"/>
        </w:rPr>
      </w:pPr>
      <w:r w:rsidRPr="008300FE">
        <w:rPr>
          <w:iCs w:val="0"/>
          <w:sz w:val="20"/>
          <w:szCs w:val="20"/>
          <w:lang w:val="en-US"/>
        </w:rPr>
        <w:t>The abstract must have up to 200 words, briefly presenting, in a single paragraph, the objective of the paper, methodology applied for the development of the study, results and contributions of the paper. This template defines font size and type, margins, etc. Authors should follow it as it is.</w:t>
      </w:r>
    </w:p>
    <w:p w14:paraId="2FBAFCFB" w14:textId="70136B71" w:rsidR="001B6B56" w:rsidRPr="008300FE" w:rsidRDefault="001B6B56">
      <w:pPr>
        <w:pStyle w:val="Resumo"/>
        <w:spacing w:after="240"/>
        <w:rPr>
          <w:iCs w:val="0"/>
          <w:sz w:val="20"/>
          <w:szCs w:val="20"/>
          <w:lang w:val="pt-BR"/>
        </w:rPr>
      </w:pPr>
      <w:r w:rsidRPr="000825E9">
        <w:rPr>
          <w:b/>
          <w:bCs/>
          <w:iCs w:val="0"/>
          <w:sz w:val="20"/>
          <w:szCs w:val="20"/>
          <w:lang w:val="en-GB"/>
        </w:rPr>
        <w:t>Keywords</w:t>
      </w:r>
      <w:r w:rsidRPr="000825E9">
        <w:rPr>
          <w:iCs w:val="0"/>
          <w:sz w:val="20"/>
          <w:szCs w:val="20"/>
          <w:lang w:val="en-GB"/>
        </w:rPr>
        <w:t xml:space="preserve">: </w:t>
      </w:r>
      <w:r w:rsidRPr="008300FE">
        <w:rPr>
          <w:iCs w:val="0"/>
          <w:sz w:val="20"/>
          <w:szCs w:val="20"/>
          <w:lang w:val="en-US"/>
        </w:rPr>
        <w:t>SBQP 2021</w:t>
      </w:r>
      <w:r w:rsidRPr="000825E9">
        <w:rPr>
          <w:iCs w:val="0"/>
          <w:sz w:val="20"/>
          <w:szCs w:val="20"/>
          <w:lang w:val="en-GB"/>
        </w:rPr>
        <w:t>. Short Paper. Extended Abstract, Publication.</w:t>
      </w:r>
      <w:r w:rsidR="003A0C26">
        <w:rPr>
          <w:iCs w:val="0"/>
          <w:sz w:val="20"/>
          <w:szCs w:val="20"/>
          <w:lang w:val="en-GB"/>
        </w:rPr>
        <w:t xml:space="preserve"> </w:t>
      </w:r>
      <w:r w:rsidR="003A0C26" w:rsidRPr="008300FE">
        <w:rPr>
          <w:iCs w:val="0"/>
          <w:sz w:val="20"/>
          <w:szCs w:val="20"/>
          <w:lang w:val="pt-BR"/>
        </w:rPr>
        <w:t xml:space="preserve">(3-5 </w:t>
      </w:r>
      <w:proofErr w:type="spellStart"/>
      <w:r w:rsidR="003A0C26" w:rsidRPr="008300FE">
        <w:rPr>
          <w:iCs w:val="0"/>
          <w:sz w:val="20"/>
          <w:szCs w:val="20"/>
          <w:lang w:val="pt-BR"/>
        </w:rPr>
        <w:t>keywords</w:t>
      </w:r>
      <w:proofErr w:type="spellEnd"/>
      <w:r w:rsidR="003A0C26" w:rsidRPr="008300FE">
        <w:rPr>
          <w:iCs w:val="0"/>
          <w:sz w:val="20"/>
          <w:szCs w:val="20"/>
          <w:lang w:val="pt-BR"/>
        </w:rPr>
        <w:t>)</w:t>
      </w:r>
    </w:p>
    <w:p w14:paraId="3387E68D" w14:textId="77777777" w:rsidR="001B6B56" w:rsidRPr="00E854E0" w:rsidRDefault="001B6B56">
      <w:pPr>
        <w:pStyle w:val="Ttulo2"/>
        <w:spacing w:before="360"/>
        <w:rPr>
          <w:lang w:val="pt-BR"/>
        </w:rPr>
      </w:pPr>
      <w:r w:rsidRPr="00E854E0">
        <w:rPr>
          <w:lang w:val="pt-BR"/>
        </w:rPr>
        <w:t>1 INTRODUÇÃO</w:t>
      </w:r>
    </w:p>
    <w:p w14:paraId="1CD20122" w14:textId="6FBA3F77" w:rsidR="00AE218F" w:rsidRPr="00AE218F" w:rsidRDefault="001B6B56" w:rsidP="00AE218F">
      <w:pPr>
        <w:rPr>
          <w:szCs w:val="22"/>
          <w:lang w:val="pt-BR"/>
        </w:rPr>
      </w:pPr>
      <w:r w:rsidRPr="00AE218F">
        <w:rPr>
          <w:szCs w:val="22"/>
          <w:lang w:val="pt-BR"/>
        </w:rPr>
        <w:t xml:space="preserve">Os trabalhos selecionados pelo </w:t>
      </w:r>
      <w:r w:rsidR="0083623D" w:rsidRPr="00AE218F">
        <w:rPr>
          <w:szCs w:val="22"/>
          <w:lang w:val="pt-BR"/>
        </w:rPr>
        <w:t>Comitê Científico do VII SIMPÓSIO BRASILEIRO DE QUALIDADE DO PROJETO NO AMBIENTE CONSTRUÍDO -SBQP 2021</w:t>
      </w:r>
      <w:r w:rsidRPr="00AE218F">
        <w:rPr>
          <w:szCs w:val="22"/>
          <w:lang w:val="pt-BR"/>
        </w:rPr>
        <w:t xml:space="preserve"> deverão realizar as revisões requeridas para avaliação final e decisão sobre aceite do trabalho submetido.</w:t>
      </w:r>
      <w:r w:rsidR="00F47EAC" w:rsidRPr="00AE218F">
        <w:rPr>
          <w:color w:val="000000"/>
          <w:szCs w:val="22"/>
        </w:rPr>
        <w:t xml:space="preserve"> </w:t>
      </w:r>
      <w:r w:rsidR="00AE218F" w:rsidRPr="00AE218F">
        <w:rPr>
          <w:szCs w:val="22"/>
          <w:u w:val="single"/>
        </w:rPr>
        <w:t xml:space="preserve">As sugestões/correções dos avaliadores deverão ser incorporadas no texto final e devem ser destacadas em </w:t>
      </w:r>
      <w:r w:rsidR="00AE218F" w:rsidRPr="00AE218F">
        <w:rPr>
          <w:color w:val="FF0000"/>
          <w:szCs w:val="22"/>
          <w:u w:val="single"/>
        </w:rPr>
        <w:t>vermelho</w:t>
      </w:r>
      <w:r w:rsidR="00AE218F" w:rsidRPr="00AE218F">
        <w:rPr>
          <w:rFonts w:ascii="Tahoma" w:hAnsi="Tahoma" w:cs="Tahoma"/>
          <w:color w:val="222222"/>
          <w:szCs w:val="22"/>
          <w:shd w:val="clear" w:color="auto" w:fill="FFFFFF"/>
        </w:rPr>
        <w:t>.</w:t>
      </w:r>
    </w:p>
    <w:p w14:paraId="21636FA4" w14:textId="10CF1921" w:rsidR="001B6B56" w:rsidRPr="000825E9" w:rsidRDefault="003A0C26" w:rsidP="00AE7838">
      <w:pPr>
        <w:rPr>
          <w:lang w:val="pt-BR"/>
        </w:rPr>
      </w:pPr>
      <w:r w:rsidRPr="003A0C26">
        <w:rPr>
          <w:lang w:val="pt-BR"/>
        </w:rPr>
        <w:t>Os textos em não conformidade com as instruções apresentadas a seguir não serão aceitos.</w:t>
      </w:r>
    </w:p>
    <w:p w14:paraId="7EBEA2AB" w14:textId="77777777" w:rsidR="001B6B56" w:rsidRPr="00E854E0" w:rsidRDefault="001B6B56">
      <w:pPr>
        <w:pStyle w:val="Ttulo2"/>
        <w:spacing w:before="360"/>
        <w:rPr>
          <w:lang w:val="pt-BR"/>
        </w:rPr>
      </w:pPr>
      <w:r w:rsidRPr="00E854E0">
        <w:rPr>
          <w:lang w:val="pt-BR"/>
        </w:rPr>
        <w:lastRenderedPageBreak/>
        <w:t>2 FORMATAÇÃO GERAL</w:t>
      </w:r>
    </w:p>
    <w:p w14:paraId="72736DE2" w14:textId="0FE21092" w:rsidR="001B6B56" w:rsidRPr="000825E9" w:rsidRDefault="001B6B56" w:rsidP="001B6B56">
      <w:pPr>
        <w:pStyle w:val="Corpodetexto"/>
        <w:rPr>
          <w:szCs w:val="22"/>
          <w:lang w:val="pt-BR"/>
        </w:rPr>
      </w:pPr>
      <w:r w:rsidRPr="000825E9">
        <w:rPr>
          <w:szCs w:val="22"/>
          <w:lang w:val="pt-BR"/>
        </w:rPr>
        <w:t xml:space="preserve">O </w:t>
      </w:r>
      <w:r w:rsidRPr="000825E9">
        <w:rPr>
          <w:b/>
          <w:bCs/>
          <w:szCs w:val="22"/>
          <w:lang w:val="pt-BR"/>
        </w:rPr>
        <w:t>artigo compacto</w:t>
      </w:r>
      <w:r w:rsidRPr="000825E9">
        <w:rPr>
          <w:szCs w:val="22"/>
          <w:lang w:val="pt-BR"/>
        </w:rPr>
        <w:t xml:space="preserve"> (</w:t>
      </w:r>
      <w:r w:rsidRPr="000825E9">
        <w:rPr>
          <w:i/>
          <w:iCs/>
          <w:szCs w:val="22"/>
          <w:lang w:val="pt-BR"/>
        </w:rPr>
        <w:t xml:space="preserve">short </w:t>
      </w:r>
      <w:proofErr w:type="spellStart"/>
      <w:r w:rsidRPr="000825E9">
        <w:rPr>
          <w:i/>
          <w:iCs/>
          <w:szCs w:val="22"/>
          <w:lang w:val="pt-BR"/>
        </w:rPr>
        <w:t>paper</w:t>
      </w:r>
      <w:proofErr w:type="spellEnd"/>
      <w:r w:rsidRPr="000825E9">
        <w:rPr>
          <w:szCs w:val="22"/>
          <w:lang w:val="pt-BR"/>
        </w:rPr>
        <w:t xml:space="preserve">), incluindo figuras, tabelas e referências, deverá ter </w:t>
      </w:r>
      <w:r>
        <w:rPr>
          <w:szCs w:val="22"/>
          <w:lang w:val="pt-BR"/>
        </w:rPr>
        <w:t>de</w:t>
      </w:r>
      <w:r w:rsidRPr="000825E9">
        <w:rPr>
          <w:szCs w:val="22"/>
          <w:lang w:val="pt-BR"/>
        </w:rPr>
        <w:t xml:space="preserve"> </w:t>
      </w:r>
      <w:r w:rsidR="000C63CA">
        <w:rPr>
          <w:szCs w:val="22"/>
          <w:lang w:val="pt-BR"/>
        </w:rPr>
        <w:t>9</w:t>
      </w:r>
      <w:r w:rsidRPr="000825E9">
        <w:rPr>
          <w:szCs w:val="22"/>
          <w:lang w:val="pt-BR"/>
        </w:rPr>
        <w:t xml:space="preserve"> a </w:t>
      </w:r>
      <w:r w:rsidR="000C63CA">
        <w:rPr>
          <w:szCs w:val="22"/>
          <w:lang w:val="pt-BR"/>
        </w:rPr>
        <w:t>10</w:t>
      </w:r>
      <w:r w:rsidRPr="000825E9">
        <w:rPr>
          <w:szCs w:val="22"/>
          <w:lang w:val="pt-BR"/>
        </w:rPr>
        <w:t xml:space="preserve"> páginas. O </w:t>
      </w:r>
      <w:r w:rsidRPr="000825E9">
        <w:rPr>
          <w:b/>
          <w:bCs/>
          <w:szCs w:val="22"/>
          <w:lang w:val="pt-BR"/>
        </w:rPr>
        <w:t>resumo estendido</w:t>
      </w:r>
      <w:r w:rsidRPr="000825E9">
        <w:rPr>
          <w:szCs w:val="22"/>
          <w:lang w:val="pt-BR"/>
        </w:rPr>
        <w:t xml:space="preserve">, incluindo figuras, tabelas e referências, deverá ter 2 páginas. O tamanho total do arquivo não deverá exceder 5 Mb. As margens (superior, inferior, lateral esquerda e lateral direita) devem ter 2,5 cm. O tamanho de página deve ser A4. Todas as ilustrações e tabelas devem estar inseridas no texto. A fonte utilizada em todo o texto é </w:t>
      </w:r>
      <w:proofErr w:type="spellStart"/>
      <w:r w:rsidRPr="000825E9">
        <w:rPr>
          <w:i/>
          <w:iCs/>
          <w:szCs w:val="22"/>
          <w:lang w:val="pt-BR"/>
        </w:rPr>
        <w:t>Century</w:t>
      </w:r>
      <w:proofErr w:type="spellEnd"/>
      <w:r w:rsidRPr="000825E9">
        <w:rPr>
          <w:i/>
          <w:iCs/>
          <w:szCs w:val="22"/>
          <w:lang w:val="pt-BR"/>
        </w:rPr>
        <w:t xml:space="preserve"> </w:t>
      </w:r>
      <w:proofErr w:type="spellStart"/>
      <w:r w:rsidRPr="000825E9">
        <w:rPr>
          <w:i/>
          <w:iCs/>
          <w:szCs w:val="22"/>
          <w:lang w:val="pt-BR"/>
        </w:rPr>
        <w:t>Gothic</w:t>
      </w:r>
      <w:proofErr w:type="spellEnd"/>
      <w:r w:rsidRPr="000825E9">
        <w:rPr>
          <w:i/>
          <w:iCs/>
          <w:szCs w:val="22"/>
          <w:lang w:val="pt-BR"/>
        </w:rPr>
        <w:t xml:space="preserve">, </w:t>
      </w:r>
      <w:r w:rsidRPr="000825E9">
        <w:rPr>
          <w:szCs w:val="22"/>
          <w:lang w:val="pt-BR"/>
        </w:rPr>
        <w:t>com exceção do cabeçalho.</w:t>
      </w:r>
    </w:p>
    <w:p w14:paraId="514B695E" w14:textId="06FD3593" w:rsidR="001B6B56" w:rsidRPr="000825E9" w:rsidRDefault="001B6B56" w:rsidP="00AE7838">
      <w:pPr>
        <w:pStyle w:val="Corpodetexto"/>
        <w:rPr>
          <w:color w:val="0D0D0D" w:themeColor="text1" w:themeTint="F2"/>
          <w:szCs w:val="22"/>
          <w:lang w:val="pt-BR"/>
        </w:rPr>
      </w:pPr>
      <w:r w:rsidRPr="00AE218F">
        <w:rPr>
          <w:szCs w:val="22"/>
          <w:u w:val="single"/>
          <w:lang w:val="pt-BR"/>
        </w:rPr>
        <w:t xml:space="preserve">O trabalho deve ser enviado em </w:t>
      </w:r>
      <w:r w:rsidR="00305DAC" w:rsidRPr="00AE218F">
        <w:rPr>
          <w:szCs w:val="22"/>
          <w:u w:val="single"/>
          <w:lang w:val="pt-BR"/>
        </w:rPr>
        <w:t xml:space="preserve">arquivo </w:t>
      </w:r>
      <w:proofErr w:type="spellStart"/>
      <w:r w:rsidR="00305DAC" w:rsidRPr="00AE218F">
        <w:rPr>
          <w:szCs w:val="22"/>
          <w:u w:val="single"/>
          <w:lang w:val="pt-BR"/>
        </w:rPr>
        <w:t>MSWord</w:t>
      </w:r>
      <w:proofErr w:type="spellEnd"/>
      <w:r w:rsidR="00305DAC" w:rsidRPr="007952E6">
        <w:rPr>
          <w:szCs w:val="22"/>
          <w:lang w:val="pt-BR"/>
        </w:rPr>
        <w:t>, para a edição dos Anais do evento,</w:t>
      </w:r>
      <w:r w:rsidRPr="007952E6">
        <w:rPr>
          <w:szCs w:val="22"/>
          <w:lang w:val="pt-BR"/>
        </w:rPr>
        <w:t xml:space="preserve"> </w:t>
      </w:r>
      <w:r w:rsidR="008A3964" w:rsidRPr="007952E6">
        <w:rPr>
          <w:szCs w:val="22"/>
          <w:lang w:val="pt-BR"/>
        </w:rPr>
        <w:t>pelo</w:t>
      </w:r>
      <w:r w:rsidRPr="007952E6">
        <w:rPr>
          <w:szCs w:val="22"/>
          <w:lang w:val="pt-BR"/>
        </w:rPr>
        <w:t xml:space="preserve"> sistema </w:t>
      </w:r>
      <w:proofErr w:type="spellStart"/>
      <w:r w:rsidRPr="007952E6">
        <w:rPr>
          <w:i/>
          <w:iCs/>
          <w:szCs w:val="22"/>
          <w:lang w:val="pt-BR"/>
        </w:rPr>
        <w:t>Easychair</w:t>
      </w:r>
      <w:proofErr w:type="spellEnd"/>
      <w:r w:rsidR="002801A0" w:rsidRPr="007952E6">
        <w:rPr>
          <w:i/>
          <w:iCs/>
          <w:szCs w:val="22"/>
          <w:lang w:val="pt-BR"/>
        </w:rPr>
        <w:t xml:space="preserve"> (https://easychair.org/</w:t>
      </w:r>
      <w:proofErr w:type="spellStart"/>
      <w:r w:rsidR="002801A0" w:rsidRPr="007952E6">
        <w:rPr>
          <w:i/>
          <w:iCs/>
          <w:szCs w:val="22"/>
          <w:lang w:val="pt-BR"/>
        </w:rPr>
        <w:t>conferences</w:t>
      </w:r>
      <w:proofErr w:type="spellEnd"/>
      <w:r w:rsidR="002801A0" w:rsidRPr="007952E6">
        <w:rPr>
          <w:i/>
          <w:iCs/>
          <w:szCs w:val="22"/>
          <w:lang w:val="pt-BR"/>
        </w:rPr>
        <w:t>/?</w:t>
      </w:r>
      <w:proofErr w:type="spellStart"/>
      <w:r w:rsidR="002801A0" w:rsidRPr="007952E6">
        <w:rPr>
          <w:i/>
          <w:iCs/>
          <w:szCs w:val="22"/>
          <w:lang w:val="pt-BR"/>
        </w:rPr>
        <w:t>conf</w:t>
      </w:r>
      <w:proofErr w:type="spellEnd"/>
      <w:r w:rsidR="002801A0" w:rsidRPr="007952E6">
        <w:rPr>
          <w:i/>
          <w:iCs/>
          <w:szCs w:val="22"/>
          <w:lang w:val="pt-BR"/>
        </w:rPr>
        <w:t>=sbqp2021</w:t>
      </w:r>
      <w:r w:rsidR="007F0612" w:rsidRPr="007952E6">
        <w:rPr>
          <w:i/>
          <w:iCs/>
          <w:szCs w:val="22"/>
          <w:lang w:val="pt-BR"/>
        </w:rPr>
        <w:t>)</w:t>
      </w:r>
      <w:r w:rsidRPr="007952E6">
        <w:rPr>
          <w:szCs w:val="22"/>
          <w:lang w:val="pt-BR"/>
        </w:rPr>
        <w:t xml:space="preserve">, como indicado na página do </w:t>
      </w:r>
      <w:r w:rsidRPr="007952E6">
        <w:rPr>
          <w:color w:val="0D0D0D" w:themeColor="text1" w:themeTint="F2"/>
          <w:szCs w:val="22"/>
          <w:lang w:val="pt-BR"/>
        </w:rPr>
        <w:t>evento</w:t>
      </w:r>
      <w:r w:rsidR="002801A0" w:rsidRPr="007952E6">
        <w:rPr>
          <w:color w:val="0D0D0D" w:themeColor="text1" w:themeTint="F2"/>
          <w:szCs w:val="22"/>
          <w:lang w:val="pt-BR"/>
        </w:rPr>
        <w:t xml:space="preserve"> (</w:t>
      </w:r>
      <w:r w:rsidR="007F0612" w:rsidRPr="007952E6">
        <w:rPr>
          <w:color w:val="0D0D0D" w:themeColor="text1" w:themeTint="F2"/>
          <w:szCs w:val="22"/>
          <w:lang w:val="pt-BR"/>
        </w:rPr>
        <w:t>https://www.sbqp2021.com/chamada-de-artigos</w:t>
      </w:r>
      <w:r w:rsidR="002801A0" w:rsidRPr="007952E6">
        <w:rPr>
          <w:color w:val="0D0D0D" w:themeColor="text1" w:themeTint="F2"/>
          <w:szCs w:val="22"/>
          <w:lang w:val="pt-BR"/>
        </w:rPr>
        <w:t>)</w:t>
      </w:r>
      <w:r w:rsidRPr="007952E6">
        <w:rPr>
          <w:color w:val="0D0D0D" w:themeColor="text1" w:themeTint="F2"/>
          <w:szCs w:val="22"/>
          <w:lang w:val="pt-BR"/>
        </w:rPr>
        <w:t>.</w:t>
      </w:r>
    </w:p>
    <w:p w14:paraId="55161523" w14:textId="77777777" w:rsidR="001B6B56" w:rsidRPr="00E854E0" w:rsidRDefault="001B6B56" w:rsidP="00AE7838">
      <w:pPr>
        <w:pStyle w:val="Corpodetexto"/>
        <w:numPr>
          <w:ilvl w:val="1"/>
          <w:numId w:val="18"/>
        </w:numPr>
        <w:spacing w:before="360"/>
        <w:ind w:left="357" w:hanging="357"/>
        <w:rPr>
          <w:b/>
          <w:bCs/>
          <w:lang w:val="pt-BR"/>
        </w:rPr>
      </w:pPr>
      <w:r w:rsidRPr="00E854E0">
        <w:rPr>
          <w:b/>
          <w:bCs/>
          <w:lang w:val="pt-BR"/>
        </w:rPr>
        <w:t>Cabeçalho</w:t>
      </w:r>
    </w:p>
    <w:p w14:paraId="4B35BF53" w14:textId="31A8E794" w:rsidR="001B6B56" w:rsidRPr="000825E9" w:rsidRDefault="001B6B56" w:rsidP="00AE7838">
      <w:pPr>
        <w:rPr>
          <w:lang w:val="pt-BR"/>
        </w:rPr>
      </w:pPr>
      <w:r w:rsidRPr="000825E9">
        <w:rPr>
          <w:lang w:val="pt-BR"/>
        </w:rPr>
        <w:t xml:space="preserve">A primeira página deve possuir um cabeçalho com a logomarca do </w:t>
      </w:r>
      <w:r>
        <w:rPr>
          <w:lang w:val="pt-BR"/>
        </w:rPr>
        <w:t>SBQP 2021</w:t>
      </w:r>
      <w:r w:rsidRPr="000825E9">
        <w:rPr>
          <w:lang w:val="pt-BR"/>
        </w:rPr>
        <w:t>, o tema do evento e a data de realização, conforme apresentado neste documento. As demais páginas devem possuir somente a frase como consta no cabeçalho da segunda página em diante, observando o alinhamento à direita.</w:t>
      </w:r>
    </w:p>
    <w:p w14:paraId="67F9A44C" w14:textId="77777777" w:rsidR="001B6B56" w:rsidRPr="00E854E0" w:rsidRDefault="001B6B56" w:rsidP="001B6B56">
      <w:pPr>
        <w:pStyle w:val="Corpodetexto"/>
        <w:spacing w:before="360"/>
        <w:rPr>
          <w:b/>
          <w:bCs/>
          <w:lang w:val="pt-BR"/>
        </w:rPr>
      </w:pPr>
      <w:r w:rsidRPr="00E854E0">
        <w:rPr>
          <w:b/>
          <w:bCs/>
          <w:lang w:val="pt-BR"/>
        </w:rPr>
        <w:t>2.2 Título</w:t>
      </w:r>
    </w:p>
    <w:p w14:paraId="6F20ECF2" w14:textId="423C4913" w:rsidR="001B6B56" w:rsidRDefault="001B6B56" w:rsidP="00AE7838">
      <w:pPr>
        <w:rPr>
          <w:lang w:val="pt-BR"/>
        </w:rPr>
      </w:pPr>
      <w:r w:rsidRPr="000825E9">
        <w:rPr>
          <w:lang w:val="pt-BR"/>
        </w:rPr>
        <w:t xml:space="preserve">O título </w:t>
      </w:r>
      <w:r w:rsidR="00F94963">
        <w:rPr>
          <w:lang w:val="pt-BR"/>
        </w:rPr>
        <w:t xml:space="preserve">em português </w:t>
      </w:r>
      <w:r w:rsidRPr="000825E9">
        <w:rPr>
          <w:lang w:val="pt-BR"/>
        </w:rPr>
        <w:t xml:space="preserve">deve estar na primeira linha da primeira página. Deve estar centralizado, com fonte </w:t>
      </w:r>
      <w:proofErr w:type="spellStart"/>
      <w:r w:rsidRPr="000825E9">
        <w:rPr>
          <w:i/>
          <w:iCs/>
          <w:lang w:val="pt-BR"/>
        </w:rPr>
        <w:t>Century</w:t>
      </w:r>
      <w:proofErr w:type="spellEnd"/>
      <w:r w:rsidRPr="000825E9">
        <w:rPr>
          <w:i/>
          <w:iCs/>
          <w:lang w:val="pt-BR"/>
        </w:rPr>
        <w:t xml:space="preserve"> </w:t>
      </w:r>
      <w:proofErr w:type="spellStart"/>
      <w:r w:rsidRPr="000825E9">
        <w:rPr>
          <w:i/>
          <w:iCs/>
          <w:lang w:val="pt-BR"/>
        </w:rPr>
        <w:t>Gothic</w:t>
      </w:r>
      <w:proofErr w:type="spellEnd"/>
      <w:r w:rsidRPr="000825E9">
        <w:rPr>
          <w:i/>
          <w:iCs/>
          <w:lang w:val="pt-BR"/>
        </w:rPr>
        <w:t>,</w:t>
      </w:r>
      <w:r w:rsidRPr="000825E9">
        <w:rPr>
          <w:lang w:val="pt-BR"/>
        </w:rPr>
        <w:t xml:space="preserve"> tamanho 15, em negrito e em caixa alta (todas as letras maiúsculas). Formatar com espaçamento de linha 18 </w:t>
      </w:r>
      <w:proofErr w:type="spellStart"/>
      <w:r w:rsidRPr="000825E9">
        <w:rPr>
          <w:lang w:val="pt-BR"/>
        </w:rPr>
        <w:t>pt</w:t>
      </w:r>
      <w:proofErr w:type="spellEnd"/>
      <w:r w:rsidRPr="000825E9">
        <w:rPr>
          <w:lang w:val="pt-BR"/>
        </w:rPr>
        <w:t xml:space="preserve"> antes</w:t>
      </w:r>
      <w:r w:rsidR="0030197C">
        <w:rPr>
          <w:lang w:val="pt-BR"/>
        </w:rPr>
        <w:t xml:space="preserve"> 6 </w:t>
      </w:r>
      <w:proofErr w:type="spellStart"/>
      <w:r w:rsidR="0030197C">
        <w:rPr>
          <w:lang w:val="pt-BR"/>
        </w:rPr>
        <w:t>pt</w:t>
      </w:r>
      <w:proofErr w:type="spellEnd"/>
      <w:r w:rsidR="0030197C">
        <w:rPr>
          <w:lang w:val="pt-BR"/>
        </w:rPr>
        <w:t xml:space="preserve"> depois</w:t>
      </w:r>
      <w:r w:rsidRPr="000825E9">
        <w:rPr>
          <w:lang w:val="pt-BR"/>
        </w:rPr>
        <w:t xml:space="preserve"> do título. Incluir uma primeira nota de rodapé no final do título e que remete à referência bibliográfica do artigo segundo a norma ABNT NBR 6023</w:t>
      </w:r>
      <w:r w:rsidR="008A3964">
        <w:rPr>
          <w:lang w:val="pt-BR"/>
        </w:rPr>
        <w:t>.</w:t>
      </w:r>
    </w:p>
    <w:p w14:paraId="5A60395A" w14:textId="3E5973B0" w:rsidR="00F94963" w:rsidRPr="000825E9" w:rsidRDefault="00F94963" w:rsidP="00AE7838">
      <w:pPr>
        <w:rPr>
          <w:lang w:val="pt-BR"/>
        </w:rPr>
      </w:pPr>
      <w:r>
        <w:rPr>
          <w:lang w:val="pt-BR"/>
        </w:rPr>
        <w:t xml:space="preserve">O título em inglês deve estar na segunda linha da primeira página. </w:t>
      </w:r>
      <w:r w:rsidR="00700A51" w:rsidRPr="000825E9">
        <w:rPr>
          <w:lang w:val="pt-BR"/>
        </w:rPr>
        <w:t xml:space="preserve">Deve estar centralizado, com fonte </w:t>
      </w:r>
      <w:proofErr w:type="spellStart"/>
      <w:r w:rsidR="00700A51" w:rsidRPr="000825E9">
        <w:rPr>
          <w:i/>
          <w:iCs/>
          <w:lang w:val="pt-BR"/>
        </w:rPr>
        <w:t>Century</w:t>
      </w:r>
      <w:proofErr w:type="spellEnd"/>
      <w:r w:rsidR="00700A51" w:rsidRPr="000825E9">
        <w:rPr>
          <w:i/>
          <w:iCs/>
          <w:lang w:val="pt-BR"/>
        </w:rPr>
        <w:t xml:space="preserve"> </w:t>
      </w:r>
      <w:proofErr w:type="spellStart"/>
      <w:r w:rsidR="00700A51" w:rsidRPr="000825E9">
        <w:rPr>
          <w:i/>
          <w:iCs/>
          <w:lang w:val="pt-BR"/>
        </w:rPr>
        <w:t>Gothic</w:t>
      </w:r>
      <w:proofErr w:type="spellEnd"/>
      <w:r w:rsidR="00700A51" w:rsidRPr="000825E9">
        <w:rPr>
          <w:i/>
          <w:iCs/>
          <w:lang w:val="pt-BR"/>
        </w:rPr>
        <w:t>,</w:t>
      </w:r>
      <w:r w:rsidR="00700A51" w:rsidRPr="000825E9">
        <w:rPr>
          <w:lang w:val="pt-BR"/>
        </w:rPr>
        <w:t xml:space="preserve"> tamanho 1</w:t>
      </w:r>
      <w:r w:rsidR="00700A51">
        <w:rPr>
          <w:lang w:val="pt-BR"/>
        </w:rPr>
        <w:t>2</w:t>
      </w:r>
      <w:r w:rsidR="00700A51" w:rsidRPr="000825E9">
        <w:rPr>
          <w:lang w:val="pt-BR"/>
        </w:rPr>
        <w:t xml:space="preserve">, </w:t>
      </w:r>
      <w:r w:rsidR="0030197C">
        <w:rPr>
          <w:lang w:val="pt-BR"/>
        </w:rPr>
        <w:t>normal</w:t>
      </w:r>
      <w:r w:rsidR="00700A51" w:rsidRPr="000825E9">
        <w:rPr>
          <w:lang w:val="pt-BR"/>
        </w:rPr>
        <w:t xml:space="preserve"> e em caixa alta (todas as letras maiúsculas). Formatar com espaçamento de linha </w:t>
      </w:r>
      <w:r w:rsidR="0030197C">
        <w:rPr>
          <w:lang w:val="pt-BR"/>
        </w:rPr>
        <w:t xml:space="preserve">18 </w:t>
      </w:r>
      <w:proofErr w:type="spellStart"/>
      <w:r w:rsidR="00700A51" w:rsidRPr="000825E9">
        <w:rPr>
          <w:lang w:val="pt-BR"/>
        </w:rPr>
        <w:t>pt</w:t>
      </w:r>
      <w:proofErr w:type="spellEnd"/>
      <w:r w:rsidR="00700A51" w:rsidRPr="000825E9">
        <w:rPr>
          <w:lang w:val="pt-BR"/>
        </w:rPr>
        <w:t xml:space="preserve"> depois do título.</w:t>
      </w:r>
    </w:p>
    <w:p w14:paraId="5D2EEAFC" w14:textId="333B140B" w:rsidR="001B6B56" w:rsidRPr="00E854E0" w:rsidRDefault="001B6B56" w:rsidP="001B6B56">
      <w:pPr>
        <w:pStyle w:val="Corpodetexto"/>
        <w:spacing w:before="360"/>
        <w:rPr>
          <w:b/>
          <w:bCs/>
          <w:lang w:val="pt-BR"/>
        </w:rPr>
      </w:pPr>
      <w:r w:rsidRPr="00E854E0">
        <w:rPr>
          <w:b/>
          <w:bCs/>
          <w:lang w:val="pt-BR"/>
        </w:rPr>
        <w:t>2.3 Autor(es)</w:t>
      </w:r>
    </w:p>
    <w:p w14:paraId="6BF9B51D" w14:textId="2BD90A9E" w:rsidR="001B6B56" w:rsidRPr="000825E9" w:rsidRDefault="00CE4EFA" w:rsidP="00AE7838">
      <w:pPr>
        <w:rPr>
          <w:lang w:val="pt-BR"/>
        </w:rPr>
      </w:pPr>
      <w:r>
        <w:rPr>
          <w:szCs w:val="22"/>
          <w:lang w:val="pt-BR"/>
        </w:rPr>
        <w:t>Na versão final</w:t>
      </w:r>
      <w:r w:rsidR="00C1164E">
        <w:rPr>
          <w:szCs w:val="22"/>
          <w:lang w:val="pt-BR"/>
        </w:rPr>
        <w:t>,</w:t>
      </w:r>
      <w:r>
        <w:rPr>
          <w:szCs w:val="22"/>
          <w:lang w:val="pt-BR"/>
        </w:rPr>
        <w:t xml:space="preserve"> o</w:t>
      </w:r>
      <w:r w:rsidRPr="000825E9">
        <w:rPr>
          <w:szCs w:val="22"/>
          <w:lang w:val="pt-BR"/>
        </w:rPr>
        <w:t xml:space="preserve"> nome dos autores deve vir abaixo do título</w:t>
      </w:r>
      <w:r>
        <w:rPr>
          <w:szCs w:val="22"/>
          <w:lang w:val="pt-BR"/>
        </w:rPr>
        <w:t xml:space="preserve"> de forma</w:t>
      </w:r>
      <w:r w:rsidRPr="000825E9">
        <w:rPr>
          <w:szCs w:val="22"/>
          <w:lang w:val="pt-BR"/>
        </w:rPr>
        <w:t xml:space="preserve"> centralizad</w:t>
      </w:r>
      <w:r>
        <w:rPr>
          <w:szCs w:val="22"/>
          <w:lang w:val="pt-BR"/>
        </w:rPr>
        <w:t>a</w:t>
      </w:r>
      <w:r w:rsidRPr="000825E9">
        <w:rPr>
          <w:szCs w:val="22"/>
          <w:lang w:val="pt-BR"/>
        </w:rPr>
        <w:t>, em negrito</w:t>
      </w:r>
      <w:r>
        <w:rPr>
          <w:szCs w:val="22"/>
          <w:lang w:val="pt-BR"/>
        </w:rPr>
        <w:t xml:space="preserve"> seguido de numeral entre parêntesis como neste modelo/</w:t>
      </w:r>
      <w:proofErr w:type="spellStart"/>
      <w:r>
        <w:rPr>
          <w:szCs w:val="22"/>
          <w:lang w:val="pt-BR"/>
        </w:rPr>
        <w:t>template</w:t>
      </w:r>
      <w:proofErr w:type="spellEnd"/>
      <w:r w:rsidRPr="000825E9">
        <w:rPr>
          <w:szCs w:val="22"/>
          <w:lang w:val="pt-BR"/>
        </w:rPr>
        <w:t xml:space="preserve">, com letra </w:t>
      </w:r>
      <w:proofErr w:type="spellStart"/>
      <w:r w:rsidRPr="000825E9">
        <w:rPr>
          <w:i/>
          <w:iCs/>
          <w:szCs w:val="22"/>
          <w:lang w:val="pt-BR"/>
        </w:rPr>
        <w:t>Century</w:t>
      </w:r>
      <w:proofErr w:type="spellEnd"/>
      <w:r w:rsidRPr="000825E9">
        <w:rPr>
          <w:i/>
          <w:iCs/>
          <w:szCs w:val="22"/>
          <w:lang w:val="pt-BR"/>
        </w:rPr>
        <w:t xml:space="preserve"> </w:t>
      </w:r>
      <w:proofErr w:type="spellStart"/>
      <w:r w:rsidRPr="000825E9">
        <w:rPr>
          <w:i/>
          <w:iCs/>
          <w:szCs w:val="22"/>
          <w:lang w:val="pt-BR"/>
        </w:rPr>
        <w:t>Gothic</w:t>
      </w:r>
      <w:proofErr w:type="spellEnd"/>
      <w:r w:rsidRPr="000825E9">
        <w:rPr>
          <w:szCs w:val="22"/>
          <w:lang w:val="pt-BR"/>
        </w:rPr>
        <w:t>, tamanho 12</w:t>
      </w:r>
      <w:r>
        <w:rPr>
          <w:szCs w:val="22"/>
          <w:lang w:val="pt-BR"/>
        </w:rPr>
        <w:t xml:space="preserve">. Abaixo dos nomes, em tamanho 10, após o numeral correspondente, deve vir o nome da instituição e o </w:t>
      </w:r>
      <w:r w:rsidR="00C1164E">
        <w:rPr>
          <w:szCs w:val="22"/>
          <w:lang w:val="pt-BR"/>
        </w:rPr>
        <w:t xml:space="preserve">endereço </w:t>
      </w:r>
      <w:r>
        <w:rPr>
          <w:szCs w:val="22"/>
          <w:lang w:val="pt-BR"/>
        </w:rPr>
        <w:t>e</w:t>
      </w:r>
      <w:r w:rsidR="00C1164E">
        <w:rPr>
          <w:szCs w:val="22"/>
          <w:lang w:val="pt-BR"/>
        </w:rPr>
        <w:t>-</w:t>
      </w:r>
      <w:r>
        <w:rPr>
          <w:szCs w:val="22"/>
          <w:lang w:val="pt-BR"/>
        </w:rPr>
        <w:t>mail de cada um dos autores.</w:t>
      </w:r>
    </w:p>
    <w:p w14:paraId="2D1FBCE6" w14:textId="77777777" w:rsidR="001B6B56" w:rsidRPr="00E854E0" w:rsidRDefault="001B6B56" w:rsidP="00AE7838">
      <w:pPr>
        <w:pStyle w:val="Corpodetexto"/>
        <w:numPr>
          <w:ilvl w:val="1"/>
          <w:numId w:val="19"/>
        </w:numPr>
        <w:spacing w:before="360"/>
        <w:ind w:left="357" w:hanging="357"/>
        <w:rPr>
          <w:b/>
          <w:bCs/>
          <w:lang w:val="pt-BR"/>
        </w:rPr>
      </w:pPr>
      <w:r w:rsidRPr="00E854E0">
        <w:rPr>
          <w:b/>
          <w:bCs/>
          <w:lang w:val="pt-BR"/>
        </w:rPr>
        <w:t>Resumo</w:t>
      </w:r>
      <w:r>
        <w:rPr>
          <w:b/>
          <w:bCs/>
          <w:lang w:val="pt-BR"/>
        </w:rPr>
        <w:t>,</w:t>
      </w:r>
      <w:r w:rsidRPr="00E854E0">
        <w:rPr>
          <w:b/>
          <w:bCs/>
          <w:lang w:val="pt-BR"/>
        </w:rPr>
        <w:t xml:space="preserve"> palavras-chave</w:t>
      </w:r>
      <w:r>
        <w:rPr>
          <w:b/>
          <w:bCs/>
          <w:lang w:val="pt-BR"/>
        </w:rPr>
        <w:t xml:space="preserve">, </w:t>
      </w:r>
      <w:r w:rsidRPr="000825E9">
        <w:rPr>
          <w:b/>
          <w:bCs/>
          <w:i/>
          <w:iCs/>
          <w:lang w:val="pt-BR"/>
        </w:rPr>
        <w:t>abstract</w:t>
      </w:r>
      <w:r>
        <w:rPr>
          <w:b/>
          <w:bCs/>
          <w:lang w:val="pt-BR"/>
        </w:rPr>
        <w:t xml:space="preserve"> e </w:t>
      </w:r>
      <w:proofErr w:type="spellStart"/>
      <w:r w:rsidRPr="000825E9">
        <w:rPr>
          <w:b/>
          <w:bCs/>
          <w:i/>
          <w:iCs/>
          <w:lang w:val="pt-BR"/>
        </w:rPr>
        <w:t>keywords</w:t>
      </w:r>
      <w:proofErr w:type="spellEnd"/>
    </w:p>
    <w:p w14:paraId="359E8B56" w14:textId="753EC518" w:rsidR="001B6B56" w:rsidRDefault="00743649" w:rsidP="00AE7838">
      <w:pPr>
        <w:rPr>
          <w:lang w:val="pt-BR"/>
        </w:rPr>
      </w:pPr>
      <w:r>
        <w:rPr>
          <w:lang w:val="pt-BR"/>
        </w:rPr>
        <w:t xml:space="preserve">Para o </w:t>
      </w:r>
      <w:r w:rsidRPr="000825E9">
        <w:rPr>
          <w:b/>
          <w:bCs/>
          <w:szCs w:val="22"/>
          <w:lang w:val="pt-BR"/>
        </w:rPr>
        <w:t>artigo compacto</w:t>
      </w:r>
      <w:r w:rsidRPr="000825E9">
        <w:rPr>
          <w:szCs w:val="22"/>
          <w:lang w:val="pt-BR"/>
        </w:rPr>
        <w:t xml:space="preserve"> (</w:t>
      </w:r>
      <w:r w:rsidRPr="000825E9">
        <w:rPr>
          <w:i/>
          <w:iCs/>
          <w:szCs w:val="22"/>
          <w:lang w:val="pt-BR"/>
        </w:rPr>
        <w:t xml:space="preserve">short </w:t>
      </w:r>
      <w:proofErr w:type="spellStart"/>
      <w:r w:rsidRPr="000825E9">
        <w:rPr>
          <w:i/>
          <w:iCs/>
          <w:szCs w:val="22"/>
          <w:lang w:val="pt-BR"/>
        </w:rPr>
        <w:t>paper</w:t>
      </w:r>
      <w:proofErr w:type="spellEnd"/>
      <w:r>
        <w:rPr>
          <w:i/>
          <w:iCs/>
          <w:szCs w:val="22"/>
          <w:lang w:val="pt-BR"/>
        </w:rPr>
        <w:t>, 9 a 10 páginas)</w:t>
      </w:r>
      <w:r w:rsidRPr="000825E9">
        <w:rPr>
          <w:szCs w:val="22"/>
          <w:lang w:val="pt-BR"/>
        </w:rPr>
        <w:t>)</w:t>
      </w:r>
      <w:r>
        <w:rPr>
          <w:szCs w:val="22"/>
          <w:lang w:val="pt-BR"/>
        </w:rPr>
        <w:t>, d</w:t>
      </w:r>
      <w:r w:rsidR="001B6B56" w:rsidRPr="000825E9">
        <w:rPr>
          <w:lang w:val="pt-BR"/>
        </w:rPr>
        <w:t xml:space="preserve">igite o título “RESUMO” em itálico, centralizado, com letra </w:t>
      </w:r>
      <w:proofErr w:type="spellStart"/>
      <w:r w:rsidR="001B6B56" w:rsidRPr="000825E9">
        <w:rPr>
          <w:i/>
          <w:iCs/>
          <w:lang w:val="pt-BR"/>
        </w:rPr>
        <w:t>Century</w:t>
      </w:r>
      <w:proofErr w:type="spellEnd"/>
      <w:r w:rsidR="001B6B56" w:rsidRPr="000825E9">
        <w:rPr>
          <w:i/>
          <w:iCs/>
          <w:lang w:val="pt-BR"/>
        </w:rPr>
        <w:t xml:space="preserve"> </w:t>
      </w:r>
      <w:proofErr w:type="spellStart"/>
      <w:r w:rsidR="001B6B56" w:rsidRPr="000825E9">
        <w:rPr>
          <w:i/>
          <w:iCs/>
          <w:lang w:val="pt-BR"/>
        </w:rPr>
        <w:t>Gothic</w:t>
      </w:r>
      <w:proofErr w:type="spellEnd"/>
      <w:r w:rsidR="001B6B56" w:rsidRPr="000825E9">
        <w:rPr>
          <w:lang w:val="pt-BR"/>
        </w:rPr>
        <w:t xml:space="preserve">, tamanho 12. Na linha seguinte digite o conteúdo do resumo, em tamanho 10, com alinhamento justificado (esquerda e direita). Tanto o resumo quanto o </w:t>
      </w:r>
      <w:r w:rsidR="001B6B56" w:rsidRPr="000825E9">
        <w:rPr>
          <w:i/>
          <w:iCs/>
          <w:lang w:val="pt-BR"/>
        </w:rPr>
        <w:t>abstract</w:t>
      </w:r>
      <w:r w:rsidR="001B6B56" w:rsidRPr="000825E9">
        <w:rPr>
          <w:lang w:val="pt-BR"/>
        </w:rPr>
        <w:t xml:space="preserve"> não devem conter mais de 200 palavras. Não use parágrafos e tabulações. Abaixo do conteúdo do resumo, deixe um espaço de 6 </w:t>
      </w:r>
      <w:proofErr w:type="spellStart"/>
      <w:r w:rsidR="001B6B56" w:rsidRPr="000825E9">
        <w:rPr>
          <w:lang w:val="pt-BR"/>
        </w:rPr>
        <w:t>pt</w:t>
      </w:r>
      <w:proofErr w:type="spellEnd"/>
      <w:r w:rsidR="001B6B56" w:rsidRPr="000825E9">
        <w:rPr>
          <w:lang w:val="pt-BR"/>
        </w:rPr>
        <w:t xml:space="preserve"> e, então, digite o título “Palavras-chave” em negrito, alinhado à esquerda, com letra </w:t>
      </w:r>
      <w:proofErr w:type="spellStart"/>
      <w:r w:rsidR="001B6B56" w:rsidRPr="000825E9">
        <w:rPr>
          <w:i/>
          <w:iCs/>
          <w:lang w:val="pt-BR"/>
        </w:rPr>
        <w:t>Century</w:t>
      </w:r>
      <w:proofErr w:type="spellEnd"/>
      <w:r w:rsidR="001B6B56" w:rsidRPr="000825E9">
        <w:rPr>
          <w:i/>
          <w:iCs/>
          <w:lang w:val="pt-BR"/>
        </w:rPr>
        <w:t xml:space="preserve"> </w:t>
      </w:r>
      <w:proofErr w:type="spellStart"/>
      <w:r w:rsidR="001B6B56" w:rsidRPr="000825E9">
        <w:rPr>
          <w:i/>
          <w:iCs/>
          <w:lang w:val="pt-BR"/>
        </w:rPr>
        <w:t>Gothic</w:t>
      </w:r>
      <w:proofErr w:type="spellEnd"/>
      <w:r w:rsidR="001B6B56" w:rsidRPr="000825E9">
        <w:rPr>
          <w:lang w:val="pt-BR"/>
        </w:rPr>
        <w:t xml:space="preserve">, tamanho 10. Digite de 3 a 5 palavras-chave, separadas por ponto, com somente a primeira letra de cada palavra-chave em maiúscula, segundo a NBR 6028 (ABNT, 2003b). Formate as palavras-chave com espaçamento de 12 </w:t>
      </w:r>
      <w:proofErr w:type="spellStart"/>
      <w:r w:rsidR="001B6B56" w:rsidRPr="000825E9">
        <w:rPr>
          <w:lang w:val="pt-BR"/>
        </w:rPr>
        <w:t>pt</w:t>
      </w:r>
      <w:proofErr w:type="spellEnd"/>
      <w:r w:rsidR="001B6B56" w:rsidRPr="000825E9">
        <w:rPr>
          <w:lang w:val="pt-BR"/>
        </w:rPr>
        <w:t xml:space="preserve"> depois do parágrafo. Abaixo das palavras-chave, digite o título “ABSTRACT” </w:t>
      </w:r>
      <w:r w:rsidR="001B6B56" w:rsidRPr="000825E9">
        <w:rPr>
          <w:lang w:val="pt-BR"/>
        </w:rPr>
        <w:lastRenderedPageBreak/>
        <w:t xml:space="preserve">em itálico, centralizado, com letra </w:t>
      </w:r>
      <w:proofErr w:type="spellStart"/>
      <w:r w:rsidR="001B6B56" w:rsidRPr="000825E9">
        <w:rPr>
          <w:i/>
          <w:iCs/>
          <w:lang w:val="pt-BR"/>
        </w:rPr>
        <w:t>Century</w:t>
      </w:r>
      <w:proofErr w:type="spellEnd"/>
      <w:r w:rsidR="001B6B56" w:rsidRPr="000825E9">
        <w:rPr>
          <w:i/>
          <w:iCs/>
          <w:lang w:val="pt-BR"/>
        </w:rPr>
        <w:t xml:space="preserve"> </w:t>
      </w:r>
      <w:proofErr w:type="spellStart"/>
      <w:r w:rsidR="001B6B56" w:rsidRPr="000825E9">
        <w:rPr>
          <w:i/>
          <w:iCs/>
          <w:lang w:val="pt-BR"/>
        </w:rPr>
        <w:t>Gothic</w:t>
      </w:r>
      <w:proofErr w:type="spellEnd"/>
      <w:r w:rsidR="001B6B56" w:rsidRPr="000825E9">
        <w:rPr>
          <w:lang w:val="pt-BR"/>
        </w:rPr>
        <w:t>, tamanho 12. Na linha seguinte</w:t>
      </w:r>
      <w:r w:rsidR="00527601">
        <w:rPr>
          <w:lang w:val="pt-BR"/>
        </w:rPr>
        <w:t>,</w:t>
      </w:r>
      <w:r w:rsidR="001B6B56" w:rsidRPr="000825E9">
        <w:rPr>
          <w:lang w:val="pt-BR"/>
        </w:rPr>
        <w:t xml:space="preserve"> digite o conteúdo do </w:t>
      </w:r>
      <w:r w:rsidR="001B6B56" w:rsidRPr="000825E9">
        <w:rPr>
          <w:i/>
          <w:iCs/>
          <w:lang w:val="pt-BR"/>
        </w:rPr>
        <w:t>abstract</w:t>
      </w:r>
      <w:r w:rsidR="001B6B56" w:rsidRPr="000825E9">
        <w:rPr>
          <w:lang w:val="pt-BR"/>
        </w:rPr>
        <w:t>, em tamanho 10, com alinhamento justificado (esquerda e direita).</w:t>
      </w:r>
      <w:r w:rsidR="00C1164E">
        <w:rPr>
          <w:lang w:val="pt-BR"/>
        </w:rPr>
        <w:t xml:space="preserve"> </w:t>
      </w:r>
      <w:r w:rsidR="00527601">
        <w:rPr>
          <w:lang w:val="pt-BR"/>
        </w:rPr>
        <w:t>Ao final do</w:t>
      </w:r>
      <w:r w:rsidR="001B6B56" w:rsidRPr="000825E9">
        <w:rPr>
          <w:lang w:val="pt-BR"/>
        </w:rPr>
        <w:t xml:space="preserve"> abstract, deixe um espaço de 6 </w:t>
      </w:r>
      <w:proofErr w:type="spellStart"/>
      <w:r w:rsidR="001B6B56" w:rsidRPr="000825E9">
        <w:rPr>
          <w:lang w:val="pt-BR"/>
        </w:rPr>
        <w:t>pt</w:t>
      </w:r>
      <w:proofErr w:type="spellEnd"/>
      <w:r w:rsidR="001B6B56" w:rsidRPr="000825E9">
        <w:rPr>
          <w:lang w:val="pt-BR"/>
        </w:rPr>
        <w:t xml:space="preserve"> e, então, digite o título “Keywords” em negrito, alinhado à esquerda, com letra </w:t>
      </w:r>
      <w:proofErr w:type="spellStart"/>
      <w:r w:rsidR="001B6B56" w:rsidRPr="000825E9">
        <w:rPr>
          <w:i/>
          <w:iCs/>
          <w:lang w:val="pt-BR"/>
        </w:rPr>
        <w:t>Century</w:t>
      </w:r>
      <w:proofErr w:type="spellEnd"/>
      <w:r w:rsidR="001B6B56" w:rsidRPr="000825E9">
        <w:rPr>
          <w:i/>
          <w:iCs/>
          <w:lang w:val="pt-BR"/>
        </w:rPr>
        <w:t xml:space="preserve"> </w:t>
      </w:r>
      <w:proofErr w:type="spellStart"/>
      <w:r w:rsidR="001B6B56" w:rsidRPr="000825E9">
        <w:rPr>
          <w:i/>
          <w:iCs/>
          <w:lang w:val="pt-BR"/>
        </w:rPr>
        <w:t>Gothic</w:t>
      </w:r>
      <w:proofErr w:type="spellEnd"/>
      <w:r w:rsidR="001B6B56" w:rsidRPr="000825E9">
        <w:rPr>
          <w:lang w:val="pt-BR"/>
        </w:rPr>
        <w:t xml:space="preserve">, tamanho 10. Digite de 3 a 5 </w:t>
      </w:r>
      <w:proofErr w:type="spellStart"/>
      <w:r w:rsidR="001B6B56" w:rsidRPr="000825E9">
        <w:rPr>
          <w:i/>
          <w:iCs/>
          <w:lang w:val="pt-BR"/>
        </w:rPr>
        <w:t>keywords</w:t>
      </w:r>
      <w:proofErr w:type="spellEnd"/>
      <w:r w:rsidR="001B6B56" w:rsidRPr="000825E9">
        <w:rPr>
          <w:lang w:val="pt-BR"/>
        </w:rPr>
        <w:t xml:space="preserve">, separadas por ponto, com somente a primeira letra de cada palavra-chave em maiúscula, segundo a NBR 6028 (ABNT, 2003b). Formate as </w:t>
      </w:r>
      <w:proofErr w:type="spellStart"/>
      <w:r w:rsidR="001B6B56" w:rsidRPr="000825E9">
        <w:rPr>
          <w:lang w:val="pt-BR"/>
        </w:rPr>
        <w:t>keywords</w:t>
      </w:r>
      <w:proofErr w:type="spellEnd"/>
      <w:r w:rsidR="001B6B56" w:rsidRPr="000825E9">
        <w:rPr>
          <w:lang w:val="pt-BR"/>
        </w:rPr>
        <w:t xml:space="preserve"> com espaçamento de 12 </w:t>
      </w:r>
      <w:proofErr w:type="spellStart"/>
      <w:r w:rsidR="001B6B56" w:rsidRPr="000825E9">
        <w:rPr>
          <w:lang w:val="pt-BR"/>
        </w:rPr>
        <w:t>pt</w:t>
      </w:r>
      <w:proofErr w:type="spellEnd"/>
      <w:r w:rsidR="001B6B56" w:rsidRPr="000825E9">
        <w:rPr>
          <w:lang w:val="pt-BR"/>
        </w:rPr>
        <w:t xml:space="preserve"> depois do parágrafo.</w:t>
      </w:r>
    </w:p>
    <w:p w14:paraId="46282400" w14:textId="3A323A81" w:rsidR="00743649" w:rsidRDefault="00743649" w:rsidP="00743649">
      <w:pPr>
        <w:rPr>
          <w:szCs w:val="22"/>
          <w:lang w:val="pt-BR"/>
        </w:rPr>
      </w:pPr>
      <w:r w:rsidRPr="00743649">
        <w:rPr>
          <w:lang w:val="pt-BR"/>
        </w:rPr>
        <w:t xml:space="preserve">Para o </w:t>
      </w:r>
      <w:r w:rsidRPr="00743649">
        <w:rPr>
          <w:b/>
          <w:bCs/>
          <w:szCs w:val="22"/>
          <w:lang w:val="pt-BR"/>
        </w:rPr>
        <w:t xml:space="preserve">resumo estendido </w:t>
      </w:r>
      <w:r w:rsidRPr="00743649">
        <w:rPr>
          <w:szCs w:val="22"/>
          <w:lang w:val="pt-BR"/>
        </w:rPr>
        <w:t xml:space="preserve">(2 páginas), na versão final, </w:t>
      </w:r>
      <w:r w:rsidRPr="00346B33">
        <w:rPr>
          <w:szCs w:val="22"/>
          <w:u w:val="single"/>
          <w:lang w:val="pt-BR"/>
        </w:rPr>
        <w:t>não será exigido o “RESUMO”, nem o “ABSTRACT”,</w:t>
      </w:r>
      <w:r>
        <w:rPr>
          <w:szCs w:val="22"/>
          <w:lang w:val="pt-BR"/>
        </w:rPr>
        <w:t xml:space="preserve"> mas somente </w:t>
      </w:r>
      <w:r w:rsidR="00346B33">
        <w:rPr>
          <w:szCs w:val="22"/>
          <w:lang w:val="pt-BR"/>
        </w:rPr>
        <w:t xml:space="preserve">as palavras-chaves e </w:t>
      </w:r>
      <w:r>
        <w:rPr>
          <w:szCs w:val="22"/>
          <w:lang w:val="pt-BR"/>
        </w:rPr>
        <w:t xml:space="preserve">os </w:t>
      </w:r>
      <w:proofErr w:type="spellStart"/>
      <w:r w:rsidR="00330075">
        <w:rPr>
          <w:szCs w:val="22"/>
          <w:lang w:val="pt-BR"/>
        </w:rPr>
        <w:t>k</w:t>
      </w:r>
      <w:r>
        <w:rPr>
          <w:szCs w:val="22"/>
          <w:lang w:val="pt-BR"/>
        </w:rPr>
        <w:t>eywords</w:t>
      </w:r>
      <w:proofErr w:type="spellEnd"/>
      <w:r>
        <w:rPr>
          <w:szCs w:val="22"/>
          <w:lang w:val="pt-BR"/>
        </w:rPr>
        <w:t>.</w:t>
      </w:r>
      <w:r w:rsidRPr="00743649">
        <w:rPr>
          <w:lang w:val="pt-BR"/>
        </w:rPr>
        <w:t xml:space="preserve"> </w:t>
      </w:r>
      <w:r>
        <w:rPr>
          <w:lang w:val="pt-BR"/>
        </w:rPr>
        <w:t>D</w:t>
      </w:r>
      <w:r w:rsidRPr="000825E9">
        <w:rPr>
          <w:lang w:val="pt-BR"/>
        </w:rPr>
        <w:t xml:space="preserve">igite o título “Palavras-chave” em negrito, alinhado à esquerda, com letra </w:t>
      </w:r>
      <w:proofErr w:type="spellStart"/>
      <w:r w:rsidRPr="000825E9">
        <w:rPr>
          <w:i/>
          <w:iCs/>
          <w:lang w:val="pt-BR"/>
        </w:rPr>
        <w:t>Century</w:t>
      </w:r>
      <w:proofErr w:type="spellEnd"/>
      <w:r w:rsidRPr="000825E9">
        <w:rPr>
          <w:i/>
          <w:iCs/>
          <w:lang w:val="pt-BR"/>
        </w:rPr>
        <w:t xml:space="preserve"> </w:t>
      </w:r>
      <w:proofErr w:type="spellStart"/>
      <w:r w:rsidRPr="000825E9">
        <w:rPr>
          <w:i/>
          <w:iCs/>
          <w:lang w:val="pt-BR"/>
        </w:rPr>
        <w:t>Gothic</w:t>
      </w:r>
      <w:proofErr w:type="spellEnd"/>
      <w:r w:rsidRPr="000825E9">
        <w:rPr>
          <w:lang w:val="pt-BR"/>
        </w:rPr>
        <w:t xml:space="preserve">, tamanho 10. Digite de 3 a 5 palavras-chave, separadas por ponto, com somente a primeira letra de cada palavra-chave em maiúscula, segundo a NBR 6028 (ABNT, 2003b). Formate as palavras-chave com espaçamento de 12 </w:t>
      </w:r>
      <w:proofErr w:type="spellStart"/>
      <w:r w:rsidRPr="000825E9">
        <w:rPr>
          <w:lang w:val="pt-BR"/>
        </w:rPr>
        <w:t>pt</w:t>
      </w:r>
      <w:proofErr w:type="spellEnd"/>
      <w:r w:rsidRPr="000825E9">
        <w:rPr>
          <w:lang w:val="pt-BR"/>
        </w:rPr>
        <w:t xml:space="preserve"> depois do parágrafo.</w:t>
      </w:r>
      <w:r w:rsidR="006C4849" w:rsidRPr="006C4849">
        <w:rPr>
          <w:lang w:val="pt-BR"/>
        </w:rPr>
        <w:t xml:space="preserve"> </w:t>
      </w:r>
      <w:r w:rsidR="006C4849">
        <w:rPr>
          <w:lang w:val="pt-BR"/>
        </w:rPr>
        <w:t>D</w:t>
      </w:r>
      <w:r w:rsidR="006C4849" w:rsidRPr="000825E9">
        <w:rPr>
          <w:lang w:val="pt-BR"/>
        </w:rPr>
        <w:t xml:space="preserve">igite o título “Keywords” em negrito, alinhado à esquerda, com letra </w:t>
      </w:r>
      <w:proofErr w:type="spellStart"/>
      <w:r w:rsidR="006C4849" w:rsidRPr="000825E9">
        <w:rPr>
          <w:i/>
          <w:iCs/>
          <w:lang w:val="pt-BR"/>
        </w:rPr>
        <w:t>Century</w:t>
      </w:r>
      <w:proofErr w:type="spellEnd"/>
      <w:r w:rsidR="006C4849" w:rsidRPr="000825E9">
        <w:rPr>
          <w:i/>
          <w:iCs/>
          <w:lang w:val="pt-BR"/>
        </w:rPr>
        <w:t xml:space="preserve"> </w:t>
      </w:r>
      <w:proofErr w:type="spellStart"/>
      <w:r w:rsidR="006C4849" w:rsidRPr="000825E9">
        <w:rPr>
          <w:i/>
          <w:iCs/>
          <w:lang w:val="pt-BR"/>
        </w:rPr>
        <w:t>Gothic</w:t>
      </w:r>
      <w:proofErr w:type="spellEnd"/>
      <w:r w:rsidR="006C4849" w:rsidRPr="000825E9">
        <w:rPr>
          <w:lang w:val="pt-BR"/>
        </w:rPr>
        <w:t xml:space="preserve">, tamanho 10. Digite de 3 a 5 </w:t>
      </w:r>
      <w:proofErr w:type="spellStart"/>
      <w:r w:rsidR="006C4849" w:rsidRPr="000825E9">
        <w:rPr>
          <w:i/>
          <w:iCs/>
          <w:lang w:val="pt-BR"/>
        </w:rPr>
        <w:t>keywords</w:t>
      </w:r>
      <w:proofErr w:type="spellEnd"/>
      <w:r w:rsidR="006C4849" w:rsidRPr="000825E9">
        <w:rPr>
          <w:lang w:val="pt-BR"/>
        </w:rPr>
        <w:t xml:space="preserve">, separadas por ponto, com somente a primeira letra de cada palavra-chave em maiúscula, segundo a NBR 6028 (ABNT, 2003b). Formate as </w:t>
      </w:r>
      <w:proofErr w:type="spellStart"/>
      <w:r w:rsidR="006C4849" w:rsidRPr="000825E9">
        <w:rPr>
          <w:lang w:val="pt-BR"/>
        </w:rPr>
        <w:t>keywords</w:t>
      </w:r>
      <w:proofErr w:type="spellEnd"/>
      <w:r w:rsidR="006C4849" w:rsidRPr="000825E9">
        <w:rPr>
          <w:lang w:val="pt-BR"/>
        </w:rPr>
        <w:t xml:space="preserve"> com espaçamento de 12 </w:t>
      </w:r>
      <w:proofErr w:type="spellStart"/>
      <w:r w:rsidR="006C4849" w:rsidRPr="000825E9">
        <w:rPr>
          <w:lang w:val="pt-BR"/>
        </w:rPr>
        <w:t>pt</w:t>
      </w:r>
      <w:proofErr w:type="spellEnd"/>
      <w:r w:rsidR="006C4849" w:rsidRPr="000825E9">
        <w:rPr>
          <w:lang w:val="pt-BR"/>
        </w:rPr>
        <w:t xml:space="preserve"> depois do parágrafo.</w:t>
      </w:r>
    </w:p>
    <w:p w14:paraId="1E543C88" w14:textId="77777777" w:rsidR="001B6B56" w:rsidRPr="00E854E0" w:rsidRDefault="001B6B56" w:rsidP="001B6B56">
      <w:pPr>
        <w:pStyle w:val="Corpodetexto"/>
        <w:spacing w:before="360"/>
        <w:rPr>
          <w:b/>
          <w:bCs/>
          <w:lang w:val="pt-BR"/>
        </w:rPr>
      </w:pPr>
      <w:r w:rsidRPr="00E854E0">
        <w:rPr>
          <w:b/>
          <w:bCs/>
          <w:lang w:val="pt-BR"/>
        </w:rPr>
        <w:t>2.5 Títulos das seções</w:t>
      </w:r>
    </w:p>
    <w:p w14:paraId="20A30287" w14:textId="77777777" w:rsidR="001B6B56" w:rsidRPr="000825E9" w:rsidRDefault="001B6B56" w:rsidP="00AE7838">
      <w:pPr>
        <w:rPr>
          <w:lang w:val="pt-BR"/>
        </w:rPr>
      </w:pPr>
      <w:r w:rsidRPr="000825E9">
        <w:rPr>
          <w:lang w:val="pt-BR"/>
        </w:rPr>
        <w:t xml:space="preserve">As seções primárias devem ser numeradas sequencialmente a partir da introdução com algarismos arábicos (1, 2, 3, etc.), com fonte </w:t>
      </w:r>
      <w:proofErr w:type="spellStart"/>
      <w:r w:rsidRPr="000825E9">
        <w:rPr>
          <w:i/>
          <w:iCs/>
          <w:lang w:val="pt-BR"/>
        </w:rPr>
        <w:t>Century</w:t>
      </w:r>
      <w:proofErr w:type="spellEnd"/>
      <w:r w:rsidRPr="000825E9">
        <w:rPr>
          <w:i/>
          <w:iCs/>
          <w:lang w:val="pt-BR"/>
        </w:rPr>
        <w:t xml:space="preserve"> </w:t>
      </w:r>
      <w:proofErr w:type="spellStart"/>
      <w:r w:rsidRPr="000825E9">
        <w:rPr>
          <w:i/>
          <w:iCs/>
          <w:lang w:val="pt-BR"/>
        </w:rPr>
        <w:t>Gothic</w:t>
      </w:r>
      <w:proofErr w:type="spellEnd"/>
      <w:r w:rsidRPr="000825E9">
        <w:rPr>
          <w:i/>
          <w:iCs/>
          <w:lang w:val="pt-BR"/>
        </w:rPr>
        <w:t>,</w:t>
      </w:r>
      <w:r w:rsidRPr="000825E9">
        <w:rPr>
          <w:lang w:val="pt-BR"/>
        </w:rPr>
        <w:t xml:space="preserve"> tamanho 12, em negrito, caixa alta e com um espaço separando o número do texto (sem ponto), conforme a NBR 6024 (ABNT, 2003a). Os títulos das seções devem ser formatados com espaçamento 18 </w:t>
      </w:r>
      <w:proofErr w:type="spellStart"/>
      <w:r w:rsidRPr="000825E9">
        <w:rPr>
          <w:lang w:val="pt-BR"/>
        </w:rPr>
        <w:t>pt</w:t>
      </w:r>
      <w:proofErr w:type="spellEnd"/>
      <w:r w:rsidRPr="000825E9">
        <w:rPr>
          <w:lang w:val="pt-BR"/>
        </w:rPr>
        <w:t xml:space="preserve"> acima e 6 </w:t>
      </w:r>
      <w:proofErr w:type="spellStart"/>
      <w:r w:rsidRPr="000825E9">
        <w:rPr>
          <w:lang w:val="pt-BR"/>
        </w:rPr>
        <w:t>pt</w:t>
      </w:r>
      <w:proofErr w:type="spellEnd"/>
      <w:r w:rsidRPr="000825E9">
        <w:rPr>
          <w:lang w:val="pt-BR"/>
        </w:rPr>
        <w:t xml:space="preserve"> abaixo deles.</w:t>
      </w:r>
    </w:p>
    <w:p w14:paraId="28A4B5B5" w14:textId="77777777" w:rsidR="001B6B56" w:rsidRPr="000825E9" w:rsidRDefault="001B6B56" w:rsidP="00AE7838">
      <w:pPr>
        <w:rPr>
          <w:lang w:val="pt-BR"/>
        </w:rPr>
      </w:pPr>
      <w:r w:rsidRPr="000825E9">
        <w:rPr>
          <w:lang w:val="pt-BR"/>
        </w:rPr>
        <w:t xml:space="preserve">As seções secundárias (subtítulos) devem estar com fonte </w:t>
      </w:r>
      <w:proofErr w:type="spellStart"/>
      <w:r w:rsidRPr="000825E9">
        <w:rPr>
          <w:i/>
          <w:iCs/>
          <w:lang w:val="pt-BR"/>
        </w:rPr>
        <w:t>Century</w:t>
      </w:r>
      <w:proofErr w:type="spellEnd"/>
      <w:r w:rsidRPr="000825E9">
        <w:rPr>
          <w:i/>
          <w:iCs/>
          <w:lang w:val="pt-BR"/>
        </w:rPr>
        <w:t xml:space="preserve"> </w:t>
      </w:r>
      <w:proofErr w:type="spellStart"/>
      <w:r w:rsidRPr="000825E9">
        <w:rPr>
          <w:i/>
          <w:iCs/>
          <w:lang w:val="pt-BR"/>
        </w:rPr>
        <w:t>Gothic</w:t>
      </w:r>
      <w:proofErr w:type="spellEnd"/>
      <w:r w:rsidRPr="000825E9">
        <w:rPr>
          <w:lang w:val="pt-BR"/>
        </w:rPr>
        <w:t xml:space="preserve">, tamanho 12, em negrito, apenas com a primeira letra maiúscula, numerados com algarismos arábicos (1.1, 1.2, 1.3, etc.) seguido de espaço. Deixe um espaçamento de 18 </w:t>
      </w:r>
      <w:proofErr w:type="spellStart"/>
      <w:r w:rsidRPr="000825E9">
        <w:rPr>
          <w:lang w:val="pt-BR"/>
        </w:rPr>
        <w:t>pt</w:t>
      </w:r>
      <w:proofErr w:type="spellEnd"/>
      <w:r w:rsidRPr="000825E9">
        <w:rPr>
          <w:lang w:val="pt-BR"/>
        </w:rPr>
        <w:t xml:space="preserve"> acima e 6 </w:t>
      </w:r>
      <w:proofErr w:type="spellStart"/>
      <w:r w:rsidRPr="000825E9">
        <w:rPr>
          <w:lang w:val="pt-BR"/>
        </w:rPr>
        <w:t>pt</w:t>
      </w:r>
      <w:proofErr w:type="spellEnd"/>
      <w:r w:rsidRPr="000825E9">
        <w:rPr>
          <w:lang w:val="pt-BR"/>
        </w:rPr>
        <w:t xml:space="preserve"> abaixo destes subtítulos. Utilizar seções somente até o terceiro nível (1.1.1, 1.1.2, etc.), com a mesma formatação da seção secundária, mas sem o negrito.</w:t>
      </w:r>
    </w:p>
    <w:p w14:paraId="51DBB13A" w14:textId="77777777" w:rsidR="001B6B56" w:rsidRPr="00E854E0" w:rsidRDefault="001B6B56" w:rsidP="001B6B56">
      <w:pPr>
        <w:pStyle w:val="Corpodetexto"/>
        <w:spacing w:before="360"/>
        <w:rPr>
          <w:b/>
          <w:bCs/>
          <w:lang w:val="pt-BR"/>
        </w:rPr>
      </w:pPr>
      <w:r w:rsidRPr="00E854E0">
        <w:rPr>
          <w:b/>
          <w:bCs/>
          <w:lang w:val="pt-BR"/>
        </w:rPr>
        <w:t>2.6 Corpo do texto</w:t>
      </w:r>
    </w:p>
    <w:p w14:paraId="742ADB0E" w14:textId="3FD54D38" w:rsidR="001B6B56" w:rsidRPr="000825E9" w:rsidRDefault="001B6B56" w:rsidP="00AE7838">
      <w:pPr>
        <w:rPr>
          <w:lang w:val="pt-BR"/>
        </w:rPr>
      </w:pPr>
      <w:r w:rsidRPr="000825E9">
        <w:rPr>
          <w:lang w:val="pt-BR"/>
        </w:rPr>
        <w:t xml:space="preserve">O corpo do texto deve iniciar imediatamente abaixo dos títulos das seções. O corpo de texto utiliza fonte </w:t>
      </w:r>
      <w:proofErr w:type="spellStart"/>
      <w:r w:rsidRPr="000825E9">
        <w:rPr>
          <w:i/>
          <w:iCs/>
          <w:lang w:val="pt-BR"/>
        </w:rPr>
        <w:t>Century</w:t>
      </w:r>
      <w:proofErr w:type="spellEnd"/>
      <w:r w:rsidRPr="000825E9">
        <w:rPr>
          <w:i/>
          <w:iCs/>
          <w:lang w:val="pt-BR"/>
        </w:rPr>
        <w:t xml:space="preserve"> </w:t>
      </w:r>
      <w:proofErr w:type="spellStart"/>
      <w:r w:rsidRPr="000825E9">
        <w:rPr>
          <w:i/>
          <w:iCs/>
          <w:lang w:val="pt-BR"/>
        </w:rPr>
        <w:t>Gothic</w:t>
      </w:r>
      <w:proofErr w:type="spellEnd"/>
      <w:r w:rsidRPr="000825E9">
        <w:rPr>
          <w:lang w:val="pt-BR"/>
        </w:rPr>
        <w:t xml:space="preserve">, tamanho 11, justificado na direita e esquerda, com espaçamento entre linhas simples, com 6 </w:t>
      </w:r>
      <w:proofErr w:type="spellStart"/>
      <w:r w:rsidRPr="000825E9">
        <w:rPr>
          <w:lang w:val="pt-BR"/>
        </w:rPr>
        <w:t>pt</w:t>
      </w:r>
      <w:proofErr w:type="spellEnd"/>
      <w:r w:rsidRPr="000825E9">
        <w:rPr>
          <w:lang w:val="pt-BR"/>
        </w:rPr>
        <w:t xml:space="preserve"> depois do parágrafo, exatamente como </w:t>
      </w:r>
      <w:r w:rsidR="008A3964">
        <w:rPr>
          <w:lang w:val="pt-BR"/>
        </w:rPr>
        <w:t>n</w:t>
      </w:r>
      <w:r w:rsidRPr="000825E9">
        <w:rPr>
          <w:lang w:val="pt-BR"/>
        </w:rPr>
        <w:t>este parágrafo.</w:t>
      </w:r>
    </w:p>
    <w:p w14:paraId="2B2291E3" w14:textId="77777777" w:rsidR="001B6B56" w:rsidRPr="000825E9" w:rsidRDefault="001B6B56" w:rsidP="001B6B56">
      <w:pPr>
        <w:pStyle w:val="Lista"/>
        <w:numPr>
          <w:ilvl w:val="0"/>
          <w:numId w:val="15"/>
        </w:numPr>
        <w:rPr>
          <w:szCs w:val="22"/>
          <w:lang w:val="pt-BR"/>
        </w:rPr>
      </w:pPr>
      <w:r w:rsidRPr="000825E9">
        <w:rPr>
          <w:szCs w:val="22"/>
          <w:lang w:val="pt-BR"/>
        </w:rPr>
        <w:t>No caso do uso de tópicos, o marcador disponível é este que aparece no início desta frase;</w:t>
      </w:r>
    </w:p>
    <w:p w14:paraId="68437739" w14:textId="299C5DB8" w:rsidR="001B6B56" w:rsidRPr="000825E9" w:rsidRDefault="001B6B56" w:rsidP="001B6B56">
      <w:pPr>
        <w:pStyle w:val="Lista"/>
        <w:numPr>
          <w:ilvl w:val="0"/>
          <w:numId w:val="15"/>
        </w:numPr>
        <w:rPr>
          <w:szCs w:val="22"/>
          <w:lang w:val="pt-BR"/>
        </w:rPr>
      </w:pPr>
      <w:r w:rsidRPr="000825E9">
        <w:rPr>
          <w:szCs w:val="22"/>
          <w:lang w:val="pt-BR"/>
        </w:rPr>
        <w:t xml:space="preserve">Usar a formatação </w:t>
      </w:r>
      <w:r w:rsidR="008A3964">
        <w:rPr>
          <w:szCs w:val="22"/>
          <w:lang w:val="pt-BR"/>
        </w:rPr>
        <w:t>justificada (</w:t>
      </w:r>
      <w:r w:rsidRPr="000825E9">
        <w:rPr>
          <w:szCs w:val="22"/>
          <w:lang w:val="pt-BR"/>
        </w:rPr>
        <w:t>alinhada à esquerda e direita</w:t>
      </w:r>
      <w:r w:rsidR="008A3964">
        <w:rPr>
          <w:szCs w:val="22"/>
          <w:lang w:val="pt-BR"/>
        </w:rPr>
        <w:t>)</w:t>
      </w:r>
      <w:r w:rsidRPr="000825E9">
        <w:rPr>
          <w:szCs w:val="22"/>
          <w:lang w:val="pt-BR"/>
        </w:rPr>
        <w:t>;</w:t>
      </w:r>
    </w:p>
    <w:p w14:paraId="7F41A3AA" w14:textId="77777777" w:rsidR="001B6B56" w:rsidRPr="000825E9" w:rsidRDefault="001B6B56" w:rsidP="001B6B56">
      <w:pPr>
        <w:pStyle w:val="Lista"/>
        <w:numPr>
          <w:ilvl w:val="0"/>
          <w:numId w:val="15"/>
        </w:numPr>
        <w:rPr>
          <w:szCs w:val="22"/>
          <w:lang w:val="pt-BR"/>
        </w:rPr>
      </w:pPr>
      <w:r w:rsidRPr="000825E9">
        <w:rPr>
          <w:szCs w:val="22"/>
          <w:lang w:val="pt-BR"/>
        </w:rPr>
        <w:t xml:space="preserve">Deixe um espaço de 3 </w:t>
      </w:r>
      <w:proofErr w:type="spellStart"/>
      <w:r w:rsidRPr="000825E9">
        <w:rPr>
          <w:szCs w:val="22"/>
          <w:lang w:val="pt-BR"/>
        </w:rPr>
        <w:t>pt</w:t>
      </w:r>
      <w:proofErr w:type="spellEnd"/>
      <w:r w:rsidRPr="000825E9">
        <w:rPr>
          <w:szCs w:val="22"/>
          <w:lang w:val="pt-BR"/>
        </w:rPr>
        <w:t xml:space="preserve"> acima de cada um dos itens a serem listados;</w:t>
      </w:r>
    </w:p>
    <w:p w14:paraId="1430A86C" w14:textId="096BE563" w:rsidR="001B6B56" w:rsidRPr="000825E9" w:rsidRDefault="001B6B56" w:rsidP="001B6B56">
      <w:pPr>
        <w:pStyle w:val="Lista"/>
        <w:numPr>
          <w:ilvl w:val="0"/>
          <w:numId w:val="15"/>
        </w:numPr>
        <w:spacing w:after="240"/>
        <w:ind w:left="357" w:hanging="357"/>
        <w:rPr>
          <w:szCs w:val="22"/>
          <w:lang w:val="pt-BR"/>
        </w:rPr>
      </w:pPr>
      <w:r w:rsidRPr="000825E9">
        <w:rPr>
          <w:szCs w:val="22"/>
          <w:lang w:val="pt-BR"/>
        </w:rPr>
        <w:t xml:space="preserve">Após o último tópico, deixar um espaço de 12 </w:t>
      </w:r>
      <w:proofErr w:type="spellStart"/>
      <w:r w:rsidRPr="000825E9">
        <w:rPr>
          <w:szCs w:val="22"/>
          <w:lang w:val="pt-BR"/>
        </w:rPr>
        <w:t>pt</w:t>
      </w:r>
      <w:proofErr w:type="spellEnd"/>
      <w:r w:rsidRPr="000825E9">
        <w:rPr>
          <w:szCs w:val="22"/>
          <w:lang w:val="pt-BR"/>
        </w:rPr>
        <w:t>, como aparece a</w:t>
      </w:r>
      <w:r w:rsidR="008A3964">
        <w:rPr>
          <w:szCs w:val="22"/>
          <w:lang w:val="pt-BR"/>
        </w:rPr>
        <w:t>qui</w:t>
      </w:r>
      <w:r w:rsidRPr="000825E9">
        <w:rPr>
          <w:szCs w:val="22"/>
          <w:lang w:val="pt-BR"/>
        </w:rPr>
        <w:t xml:space="preserve">. </w:t>
      </w:r>
    </w:p>
    <w:p w14:paraId="29B9EDDC" w14:textId="19F15476" w:rsidR="001B6B56" w:rsidRDefault="001B6B56">
      <w:pPr>
        <w:rPr>
          <w:lang w:val="pt-BR"/>
        </w:rPr>
      </w:pPr>
      <w:r w:rsidRPr="000825E9">
        <w:rPr>
          <w:lang w:val="pt-BR"/>
        </w:rPr>
        <w:t>Caso queira utilizar listas numeradas (1, 2, 3..</w:t>
      </w:r>
      <w:r>
        <w:rPr>
          <w:lang w:val="pt-BR"/>
        </w:rPr>
        <w:t>.</w:t>
      </w:r>
      <w:r w:rsidRPr="000825E9">
        <w:rPr>
          <w:lang w:val="pt-BR"/>
        </w:rPr>
        <w:t xml:space="preserve"> ou a, b, c.</w:t>
      </w:r>
      <w:r>
        <w:rPr>
          <w:lang w:val="pt-BR"/>
        </w:rPr>
        <w:t>.</w:t>
      </w:r>
      <w:r w:rsidRPr="000825E9">
        <w:rPr>
          <w:lang w:val="pt-BR"/>
        </w:rPr>
        <w:t>.), isso deve ser feito manualmente utilizando os mesmos recuos que aparecem nesta lista com marcadores.</w:t>
      </w:r>
    </w:p>
    <w:p w14:paraId="5A41FEB1" w14:textId="6DADCE6E" w:rsidR="008A3964" w:rsidRPr="000825E9" w:rsidRDefault="008A3964" w:rsidP="00AE7838">
      <w:pPr>
        <w:rPr>
          <w:lang w:val="pt-BR"/>
        </w:rPr>
      </w:pPr>
      <w:r w:rsidRPr="00094580">
        <w:rPr>
          <w:lang w:val="pt-BR"/>
        </w:rPr>
        <w:t>Ao longo de todo o texto</w:t>
      </w:r>
      <w:r>
        <w:rPr>
          <w:lang w:val="pt-BR"/>
        </w:rPr>
        <w:t>,</w:t>
      </w:r>
      <w:r w:rsidRPr="00094580">
        <w:rPr>
          <w:lang w:val="pt-BR"/>
        </w:rPr>
        <w:t xml:space="preserve"> </w:t>
      </w:r>
      <w:r w:rsidRPr="002C4959">
        <w:rPr>
          <w:u w:val="single"/>
          <w:lang w:val="pt-BR"/>
        </w:rPr>
        <w:t>insira as eventuais informações de identificação dos autores que foram retiradas na primeira submissão</w:t>
      </w:r>
      <w:r>
        <w:rPr>
          <w:lang w:val="pt-BR"/>
        </w:rPr>
        <w:t>, tais como</w:t>
      </w:r>
      <w:r w:rsidRPr="00094580">
        <w:rPr>
          <w:lang w:val="pt-BR"/>
        </w:rPr>
        <w:t>: citações, referências, nome de instituição, laboratório, grupo de pesquisa ou programa de pós-graduação.</w:t>
      </w:r>
    </w:p>
    <w:p w14:paraId="5CE6D45B" w14:textId="77777777" w:rsidR="001B6B56" w:rsidRPr="00E854E0" w:rsidRDefault="001B6B56">
      <w:pPr>
        <w:pStyle w:val="Ttulo2"/>
        <w:spacing w:before="360"/>
        <w:rPr>
          <w:lang w:val="pt-BR"/>
        </w:rPr>
      </w:pPr>
      <w:r w:rsidRPr="00E854E0">
        <w:rPr>
          <w:lang w:val="pt-BR"/>
        </w:rPr>
        <w:lastRenderedPageBreak/>
        <w:t>3 FORMATAÇÃO DE EQUAÇÕES, TABELAS OU ILUSTRAÇÕES</w:t>
      </w:r>
    </w:p>
    <w:p w14:paraId="1E6D932F" w14:textId="77777777" w:rsidR="001B6B56" w:rsidRPr="000825E9" w:rsidRDefault="001B6B56">
      <w:pPr>
        <w:rPr>
          <w:lang w:val="pt-BR"/>
        </w:rPr>
      </w:pPr>
      <w:r w:rsidRPr="000825E9">
        <w:rPr>
          <w:lang w:val="pt-BR"/>
        </w:rPr>
        <w:t xml:space="preserve">As equações devem ser destacadas no texto (para facilitar a leitura), e, se necessário, numeradas com algarismos arábicos entre parênteses, alinhados à direita, conforme NBR 14724 (ABNT, 2011). Na sequência normal do texto, deve-se usar o espaçamento de 12 </w:t>
      </w:r>
      <w:proofErr w:type="spellStart"/>
      <w:r w:rsidRPr="000825E9">
        <w:rPr>
          <w:lang w:val="pt-BR"/>
        </w:rPr>
        <w:t>pt</w:t>
      </w:r>
      <w:proofErr w:type="spellEnd"/>
      <w:r w:rsidRPr="000825E9">
        <w:rPr>
          <w:lang w:val="pt-BR"/>
        </w:rPr>
        <w:t xml:space="preserve"> antes e depois, conforme exemplo abaixo.</w:t>
      </w:r>
    </w:p>
    <w:p w14:paraId="6CB429AB" w14:textId="77777777" w:rsidR="001B6B56" w:rsidRPr="000825E9" w:rsidRDefault="001B6B56" w:rsidP="001B6B56">
      <w:pPr>
        <w:pStyle w:val="Frmula"/>
        <w:tabs>
          <w:tab w:val="right" w:pos="9071"/>
        </w:tabs>
        <w:spacing w:before="240" w:after="240"/>
        <w:jc w:val="left"/>
        <w:rPr>
          <w:bCs/>
        </w:rPr>
      </w:pPr>
      <w:r w:rsidRPr="000825E9">
        <w:t>E = m.C</w:t>
      </w:r>
      <w:r w:rsidRPr="000825E9">
        <w:rPr>
          <w:vertAlign w:val="superscript"/>
        </w:rPr>
        <w:t>2</w:t>
      </w:r>
      <w:r w:rsidRPr="000825E9">
        <w:rPr>
          <w:sz w:val="20"/>
          <w:szCs w:val="20"/>
        </w:rPr>
        <w:tab/>
      </w:r>
      <w:r w:rsidRPr="000825E9">
        <w:rPr>
          <w:bCs/>
        </w:rPr>
        <w:t>(1)</w:t>
      </w:r>
    </w:p>
    <w:p w14:paraId="56AF7CC8" w14:textId="77777777" w:rsidR="001B6B56" w:rsidRPr="000825E9" w:rsidRDefault="001B6B56" w:rsidP="001B6B56">
      <w:pPr>
        <w:pStyle w:val="Frmula"/>
        <w:tabs>
          <w:tab w:val="right" w:pos="9071"/>
        </w:tabs>
        <w:spacing w:before="240" w:after="240"/>
        <w:jc w:val="left"/>
        <w:rPr>
          <w:sz w:val="20"/>
          <w:szCs w:val="20"/>
        </w:rPr>
      </w:pPr>
      <w:r w:rsidRPr="000825E9">
        <w:t>z</w:t>
      </w:r>
      <w:r w:rsidRPr="000825E9">
        <w:rPr>
          <w:vertAlign w:val="superscript"/>
        </w:rPr>
        <w:t>2</w:t>
      </w:r>
      <w:r w:rsidRPr="000825E9">
        <w:t xml:space="preserve"> = x</w:t>
      </w:r>
      <w:r w:rsidRPr="000825E9">
        <w:rPr>
          <w:vertAlign w:val="superscript"/>
        </w:rPr>
        <w:t>2</w:t>
      </w:r>
      <w:r w:rsidRPr="000825E9">
        <w:t xml:space="preserve"> + y</w:t>
      </w:r>
      <w:r w:rsidRPr="000825E9">
        <w:rPr>
          <w:vertAlign w:val="superscript"/>
        </w:rPr>
        <w:t>2</w:t>
      </w:r>
      <w:r w:rsidRPr="000825E9">
        <w:rPr>
          <w:sz w:val="20"/>
          <w:szCs w:val="20"/>
        </w:rPr>
        <w:tab/>
      </w:r>
      <w:r w:rsidRPr="000825E9">
        <w:rPr>
          <w:bCs/>
        </w:rPr>
        <w:t>(2)</w:t>
      </w:r>
    </w:p>
    <w:p w14:paraId="2552E1A5" w14:textId="77777777" w:rsidR="001B6B56" w:rsidRPr="000825E9" w:rsidRDefault="001B6B56" w:rsidP="00AE7838">
      <w:pPr>
        <w:rPr>
          <w:lang w:val="pt-BR"/>
        </w:rPr>
      </w:pPr>
      <w:r w:rsidRPr="000825E9">
        <w:rPr>
          <w:lang w:val="pt-BR"/>
        </w:rPr>
        <w:t>As ilustrações devem estar inseridas no texto com a formatação preferencialmente no formato alinhado e centralizado (quando possível), não podendo ultrapassar as margens do texto.</w:t>
      </w:r>
    </w:p>
    <w:p w14:paraId="77A73A60" w14:textId="77777777" w:rsidR="001B6B56" w:rsidRPr="000825E9" w:rsidRDefault="001B6B56" w:rsidP="00AE7838">
      <w:pPr>
        <w:rPr>
          <w:lang w:val="pt-BR"/>
        </w:rPr>
      </w:pPr>
      <w:r w:rsidRPr="000825E9">
        <w:rPr>
          <w:lang w:val="pt-BR"/>
        </w:rPr>
        <w:t>Qualquer que seja o tipo de ilustração, sua identificação aparece na parte superior, precedida da palavra designativa (figura, tabela, quadro, gráfico, entre outros), seguida de seu número de ordem de ocorrência no texto, em algarismos arábicos, travessão e do respectivo título, conforme Figura 1, Quadro 1 e Tabela 1. Após a ilustração, na parte inferior, indicar a fonte consultada (elemento obrigatório, mesmo que seja produção do próprio autor), legenda, notas e outras informações necessárias à sua compreensão (se houver), conforme a NBR 14724 (ABNT, 2011).</w:t>
      </w:r>
    </w:p>
    <w:p w14:paraId="657760FF" w14:textId="77777777" w:rsidR="001B6B56" w:rsidRPr="000825E9" w:rsidRDefault="001B6B56" w:rsidP="001B6B56">
      <w:pPr>
        <w:spacing w:before="240"/>
        <w:ind w:left="720"/>
        <w:jc w:val="center"/>
        <w:rPr>
          <w:szCs w:val="22"/>
          <w:lang w:val="pt-BR"/>
        </w:rPr>
      </w:pPr>
      <w:r w:rsidRPr="000825E9">
        <w:rPr>
          <w:szCs w:val="22"/>
          <w:lang w:val="pt-BR"/>
        </w:rPr>
        <w:t>Figura 1 – Exemplo de figura</w:t>
      </w:r>
    </w:p>
    <w:p w14:paraId="2FD0F4AC" w14:textId="77777777" w:rsidR="001B6B56" w:rsidRPr="00E854E0" w:rsidRDefault="001B6B56" w:rsidP="001B6B56">
      <w:pPr>
        <w:jc w:val="center"/>
        <w:rPr>
          <w:lang w:val="pt-BR"/>
        </w:rPr>
      </w:pPr>
      <w:r w:rsidRPr="00E854E0">
        <w:rPr>
          <w:noProof/>
          <w:lang w:val="en-US" w:eastAsia="en-US"/>
        </w:rPr>
        <w:drawing>
          <wp:inline distT="0" distB="0" distL="0" distR="0" wp14:anchorId="5172D750" wp14:editId="3DBB0216">
            <wp:extent cx="4922520" cy="3110448"/>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6474"/>
                    <a:stretch/>
                  </pic:blipFill>
                  <pic:spPr bwMode="auto">
                    <a:xfrm>
                      <a:off x="0" y="0"/>
                      <a:ext cx="4947353" cy="3126139"/>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a:ext>
                    </a:extLst>
                  </pic:spPr>
                </pic:pic>
              </a:graphicData>
            </a:graphic>
          </wp:inline>
        </w:drawing>
      </w:r>
    </w:p>
    <w:p w14:paraId="7E4742BF" w14:textId="77777777" w:rsidR="001B6B56" w:rsidRDefault="001B6B56" w:rsidP="001B6B56">
      <w:pPr>
        <w:spacing w:before="60" w:after="240"/>
        <w:ind w:left="720"/>
        <w:jc w:val="center"/>
        <w:rPr>
          <w:sz w:val="18"/>
          <w:szCs w:val="18"/>
          <w:lang w:val="pt-BR"/>
        </w:rPr>
      </w:pPr>
      <w:r w:rsidRPr="00E854E0">
        <w:rPr>
          <w:sz w:val="18"/>
          <w:szCs w:val="18"/>
          <w:lang w:val="pt-BR"/>
        </w:rPr>
        <w:t>Fonte: Alexander</w:t>
      </w:r>
      <w:r>
        <w:rPr>
          <w:sz w:val="18"/>
          <w:szCs w:val="18"/>
          <w:lang w:val="pt-BR"/>
        </w:rPr>
        <w:t xml:space="preserve"> (</w:t>
      </w:r>
      <w:r w:rsidRPr="00E854E0">
        <w:rPr>
          <w:sz w:val="18"/>
          <w:szCs w:val="18"/>
          <w:lang w:val="pt-BR"/>
        </w:rPr>
        <w:t>1977</w:t>
      </w:r>
      <w:r>
        <w:rPr>
          <w:sz w:val="18"/>
          <w:szCs w:val="18"/>
          <w:lang w:val="pt-BR"/>
        </w:rPr>
        <w:t>)</w:t>
      </w:r>
    </w:p>
    <w:p w14:paraId="0ED8988B" w14:textId="77777777" w:rsidR="001B6B56" w:rsidRDefault="001B6B56" w:rsidP="001B6B56">
      <w:pPr>
        <w:spacing w:before="60" w:after="240"/>
        <w:ind w:left="720"/>
        <w:jc w:val="center"/>
        <w:rPr>
          <w:sz w:val="18"/>
          <w:szCs w:val="18"/>
          <w:lang w:val="pt-BR"/>
        </w:rPr>
      </w:pPr>
    </w:p>
    <w:p w14:paraId="2660C96A" w14:textId="77777777" w:rsidR="001B6B56" w:rsidRPr="00E854E0" w:rsidRDefault="001B6B56" w:rsidP="001B6B56">
      <w:pPr>
        <w:rPr>
          <w:szCs w:val="22"/>
          <w:lang w:val="pt-BR"/>
        </w:rPr>
      </w:pPr>
      <w:r w:rsidRPr="00E854E0">
        <w:rPr>
          <w:szCs w:val="22"/>
          <w:lang w:val="pt-BR"/>
        </w:rPr>
        <w:t>Quadro 1 – Pesquisa qualitativa versus pesquisa quantitativa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2835"/>
        <w:gridCol w:w="2976"/>
      </w:tblGrid>
      <w:tr w:rsidR="001B6B56" w:rsidRPr="00E854E0" w14:paraId="79583879" w14:textId="77777777" w:rsidTr="00AE7838">
        <w:trPr>
          <w:jc w:val="center"/>
        </w:trPr>
        <w:tc>
          <w:tcPr>
            <w:tcW w:w="2122" w:type="dxa"/>
          </w:tcPr>
          <w:p w14:paraId="6A1BB4D5" w14:textId="77777777" w:rsidR="001B6B56" w:rsidRPr="00E854E0" w:rsidRDefault="001B6B56" w:rsidP="009B76CE">
            <w:pPr>
              <w:spacing w:before="60" w:after="60"/>
              <w:rPr>
                <w:b/>
                <w:bCs/>
                <w:sz w:val="20"/>
                <w:szCs w:val="20"/>
                <w:lang w:val="pt-BR"/>
              </w:rPr>
            </w:pPr>
            <w:r w:rsidRPr="00E854E0">
              <w:rPr>
                <w:b/>
                <w:bCs/>
                <w:sz w:val="20"/>
                <w:szCs w:val="20"/>
                <w:lang w:val="pt-BR"/>
              </w:rPr>
              <w:t>Item</w:t>
            </w:r>
          </w:p>
        </w:tc>
        <w:tc>
          <w:tcPr>
            <w:tcW w:w="2835" w:type="dxa"/>
          </w:tcPr>
          <w:p w14:paraId="43F53A9A" w14:textId="77777777" w:rsidR="001B6B56" w:rsidRPr="00E854E0" w:rsidRDefault="001B6B56" w:rsidP="009B76CE">
            <w:pPr>
              <w:spacing w:before="60" w:after="60"/>
              <w:rPr>
                <w:b/>
                <w:bCs/>
                <w:sz w:val="20"/>
                <w:szCs w:val="20"/>
                <w:lang w:val="pt-BR"/>
              </w:rPr>
            </w:pPr>
            <w:r w:rsidRPr="00E854E0">
              <w:rPr>
                <w:b/>
                <w:bCs/>
                <w:sz w:val="20"/>
                <w:szCs w:val="20"/>
                <w:lang w:val="pt-BR"/>
              </w:rPr>
              <w:t>Qualitativo</w:t>
            </w:r>
          </w:p>
        </w:tc>
        <w:tc>
          <w:tcPr>
            <w:tcW w:w="2976" w:type="dxa"/>
          </w:tcPr>
          <w:p w14:paraId="31D5FD03" w14:textId="77777777" w:rsidR="001B6B56" w:rsidRPr="00E854E0" w:rsidRDefault="001B6B56" w:rsidP="009B76CE">
            <w:pPr>
              <w:spacing w:before="60" w:after="60"/>
              <w:rPr>
                <w:b/>
                <w:bCs/>
                <w:sz w:val="20"/>
                <w:szCs w:val="20"/>
                <w:lang w:val="pt-BR"/>
              </w:rPr>
            </w:pPr>
            <w:r w:rsidRPr="00E854E0">
              <w:rPr>
                <w:b/>
                <w:bCs/>
                <w:sz w:val="20"/>
                <w:szCs w:val="20"/>
                <w:lang w:val="pt-BR"/>
              </w:rPr>
              <w:t>Quantitativo</w:t>
            </w:r>
          </w:p>
        </w:tc>
      </w:tr>
      <w:tr w:rsidR="001B6B56" w:rsidRPr="00E854E0" w14:paraId="1527B28D" w14:textId="77777777" w:rsidTr="00AE7838">
        <w:trPr>
          <w:trHeight w:val="70"/>
          <w:jc w:val="center"/>
        </w:trPr>
        <w:tc>
          <w:tcPr>
            <w:tcW w:w="2122" w:type="dxa"/>
          </w:tcPr>
          <w:p w14:paraId="487B78BC" w14:textId="77777777" w:rsidR="001B6B56" w:rsidRPr="00E854E0" w:rsidRDefault="001B6B56" w:rsidP="009B76CE">
            <w:pPr>
              <w:ind w:left="18" w:hanging="18"/>
              <w:rPr>
                <w:sz w:val="20"/>
                <w:szCs w:val="20"/>
                <w:lang w:val="pt-BR"/>
              </w:rPr>
            </w:pPr>
            <w:r w:rsidRPr="00E854E0">
              <w:rPr>
                <w:sz w:val="20"/>
                <w:szCs w:val="20"/>
                <w:lang w:val="pt-BR"/>
              </w:rPr>
              <w:t>Teoria social</w:t>
            </w:r>
          </w:p>
        </w:tc>
        <w:tc>
          <w:tcPr>
            <w:tcW w:w="2835" w:type="dxa"/>
          </w:tcPr>
          <w:p w14:paraId="43D3AB06" w14:textId="77777777" w:rsidR="001B6B56" w:rsidRPr="00E854E0" w:rsidRDefault="001B6B56" w:rsidP="009B76CE">
            <w:pPr>
              <w:rPr>
                <w:sz w:val="20"/>
                <w:szCs w:val="20"/>
                <w:lang w:val="pt-BR"/>
              </w:rPr>
            </w:pPr>
            <w:r w:rsidRPr="00E854E0">
              <w:rPr>
                <w:sz w:val="20"/>
                <w:szCs w:val="20"/>
                <w:lang w:val="pt-BR"/>
              </w:rPr>
              <w:t>Ação</w:t>
            </w:r>
          </w:p>
        </w:tc>
        <w:tc>
          <w:tcPr>
            <w:tcW w:w="2976" w:type="dxa"/>
          </w:tcPr>
          <w:p w14:paraId="2A54E025" w14:textId="77777777" w:rsidR="001B6B56" w:rsidRPr="00E854E0" w:rsidRDefault="001B6B56" w:rsidP="009B76CE">
            <w:pPr>
              <w:rPr>
                <w:sz w:val="20"/>
                <w:szCs w:val="20"/>
                <w:lang w:val="pt-BR"/>
              </w:rPr>
            </w:pPr>
            <w:r w:rsidRPr="00E854E0">
              <w:rPr>
                <w:sz w:val="20"/>
                <w:szCs w:val="20"/>
                <w:lang w:val="pt-BR"/>
              </w:rPr>
              <w:t>Estrutura</w:t>
            </w:r>
          </w:p>
        </w:tc>
      </w:tr>
      <w:tr w:rsidR="001B6B56" w:rsidRPr="00E854E0" w14:paraId="7A1A043A" w14:textId="77777777" w:rsidTr="00AE7838">
        <w:trPr>
          <w:jc w:val="center"/>
        </w:trPr>
        <w:tc>
          <w:tcPr>
            <w:tcW w:w="2122" w:type="dxa"/>
          </w:tcPr>
          <w:p w14:paraId="2EF98D29" w14:textId="77777777" w:rsidR="001B6B56" w:rsidRPr="00E854E0" w:rsidRDefault="001B6B56" w:rsidP="009B76CE">
            <w:pPr>
              <w:ind w:left="18" w:hanging="18"/>
              <w:rPr>
                <w:sz w:val="20"/>
                <w:szCs w:val="20"/>
                <w:lang w:val="pt-BR"/>
              </w:rPr>
            </w:pPr>
            <w:r w:rsidRPr="00E854E0">
              <w:rPr>
                <w:sz w:val="20"/>
                <w:szCs w:val="20"/>
                <w:lang w:val="pt-BR"/>
              </w:rPr>
              <w:t>Método</w:t>
            </w:r>
          </w:p>
        </w:tc>
        <w:tc>
          <w:tcPr>
            <w:tcW w:w="2835" w:type="dxa"/>
          </w:tcPr>
          <w:p w14:paraId="36A931BD" w14:textId="77777777" w:rsidR="001B6B56" w:rsidRPr="00E854E0" w:rsidRDefault="001B6B56" w:rsidP="009B76CE">
            <w:pPr>
              <w:rPr>
                <w:sz w:val="20"/>
                <w:szCs w:val="20"/>
                <w:lang w:val="pt-BR"/>
              </w:rPr>
            </w:pPr>
            <w:r w:rsidRPr="00E854E0">
              <w:rPr>
                <w:sz w:val="20"/>
                <w:szCs w:val="20"/>
                <w:lang w:val="pt-BR"/>
              </w:rPr>
              <w:t>Observação, entrevista</w:t>
            </w:r>
          </w:p>
        </w:tc>
        <w:tc>
          <w:tcPr>
            <w:tcW w:w="2976" w:type="dxa"/>
          </w:tcPr>
          <w:p w14:paraId="13E60351" w14:textId="77777777" w:rsidR="001B6B56" w:rsidRPr="00E854E0" w:rsidRDefault="001B6B56" w:rsidP="009B76CE">
            <w:pPr>
              <w:rPr>
                <w:sz w:val="20"/>
                <w:szCs w:val="20"/>
                <w:lang w:val="pt-BR"/>
              </w:rPr>
            </w:pPr>
            <w:r w:rsidRPr="00E854E0">
              <w:rPr>
                <w:sz w:val="20"/>
                <w:szCs w:val="20"/>
                <w:lang w:val="pt-BR"/>
              </w:rPr>
              <w:t>Experimentação, pesquisa</w:t>
            </w:r>
          </w:p>
        </w:tc>
      </w:tr>
      <w:tr w:rsidR="001B6B56" w:rsidRPr="00E854E0" w14:paraId="4DD22D3F" w14:textId="77777777" w:rsidTr="00AE7838">
        <w:trPr>
          <w:jc w:val="center"/>
        </w:trPr>
        <w:tc>
          <w:tcPr>
            <w:tcW w:w="2122" w:type="dxa"/>
          </w:tcPr>
          <w:p w14:paraId="5321220D" w14:textId="77777777" w:rsidR="001B6B56" w:rsidRPr="00E854E0" w:rsidRDefault="001B6B56" w:rsidP="009B76CE">
            <w:pPr>
              <w:ind w:left="18" w:hanging="18"/>
              <w:rPr>
                <w:sz w:val="20"/>
                <w:szCs w:val="20"/>
                <w:lang w:val="pt-BR"/>
              </w:rPr>
            </w:pPr>
            <w:r w:rsidRPr="00E854E0">
              <w:rPr>
                <w:sz w:val="20"/>
                <w:szCs w:val="20"/>
                <w:lang w:val="pt-BR"/>
              </w:rPr>
              <w:lastRenderedPageBreak/>
              <w:t>Questão</w:t>
            </w:r>
          </w:p>
        </w:tc>
        <w:tc>
          <w:tcPr>
            <w:tcW w:w="2835" w:type="dxa"/>
          </w:tcPr>
          <w:p w14:paraId="392425AA" w14:textId="77777777" w:rsidR="001B6B56" w:rsidRPr="00E854E0" w:rsidRDefault="001B6B56" w:rsidP="009B76CE">
            <w:pPr>
              <w:rPr>
                <w:sz w:val="20"/>
                <w:szCs w:val="20"/>
                <w:lang w:val="pt-BR"/>
              </w:rPr>
            </w:pPr>
            <w:r w:rsidRPr="00E854E0">
              <w:rPr>
                <w:sz w:val="20"/>
                <w:szCs w:val="20"/>
                <w:lang w:val="pt-BR"/>
              </w:rPr>
              <w:t xml:space="preserve">O que é </w:t>
            </w:r>
            <w:proofErr w:type="gramStart"/>
            <w:r w:rsidRPr="00E854E0">
              <w:rPr>
                <w:sz w:val="20"/>
                <w:szCs w:val="20"/>
                <w:lang w:val="pt-BR"/>
              </w:rPr>
              <w:t>X ?</w:t>
            </w:r>
            <w:proofErr w:type="gramEnd"/>
            <w:r w:rsidRPr="00E854E0">
              <w:rPr>
                <w:sz w:val="20"/>
                <w:szCs w:val="20"/>
                <w:lang w:val="pt-BR"/>
              </w:rPr>
              <w:t xml:space="preserve"> (classificação)</w:t>
            </w:r>
          </w:p>
        </w:tc>
        <w:tc>
          <w:tcPr>
            <w:tcW w:w="2976" w:type="dxa"/>
          </w:tcPr>
          <w:p w14:paraId="3AC5B589" w14:textId="77777777" w:rsidR="001B6B56" w:rsidRPr="00E854E0" w:rsidRDefault="001B6B56" w:rsidP="009B76CE">
            <w:pPr>
              <w:rPr>
                <w:sz w:val="20"/>
                <w:szCs w:val="20"/>
                <w:lang w:val="pt-BR"/>
              </w:rPr>
            </w:pPr>
            <w:r w:rsidRPr="00E854E0">
              <w:rPr>
                <w:sz w:val="20"/>
                <w:szCs w:val="20"/>
                <w:lang w:val="pt-BR"/>
              </w:rPr>
              <w:t xml:space="preserve">Quantos </w:t>
            </w:r>
            <w:proofErr w:type="spellStart"/>
            <w:proofErr w:type="gramStart"/>
            <w:r w:rsidRPr="00E854E0">
              <w:rPr>
                <w:sz w:val="20"/>
                <w:szCs w:val="20"/>
                <w:lang w:val="pt-BR"/>
              </w:rPr>
              <w:t>Xs</w:t>
            </w:r>
            <w:proofErr w:type="spellEnd"/>
            <w:r w:rsidRPr="00E854E0">
              <w:rPr>
                <w:sz w:val="20"/>
                <w:szCs w:val="20"/>
                <w:lang w:val="pt-BR"/>
              </w:rPr>
              <w:t xml:space="preserve"> ?</w:t>
            </w:r>
            <w:proofErr w:type="gramEnd"/>
            <w:r w:rsidRPr="00E854E0">
              <w:rPr>
                <w:sz w:val="20"/>
                <w:szCs w:val="20"/>
                <w:lang w:val="pt-BR"/>
              </w:rPr>
              <w:t xml:space="preserve"> (enumeração)</w:t>
            </w:r>
          </w:p>
        </w:tc>
      </w:tr>
      <w:tr w:rsidR="001B6B56" w:rsidRPr="00E854E0" w14:paraId="2386CA75" w14:textId="77777777" w:rsidTr="00AE7838">
        <w:trPr>
          <w:jc w:val="center"/>
        </w:trPr>
        <w:tc>
          <w:tcPr>
            <w:tcW w:w="2122" w:type="dxa"/>
          </w:tcPr>
          <w:p w14:paraId="131EB9FC" w14:textId="77777777" w:rsidR="001B6B56" w:rsidRPr="00E854E0" w:rsidRDefault="001B6B56" w:rsidP="009B76CE">
            <w:pPr>
              <w:ind w:left="18" w:hanging="18"/>
              <w:rPr>
                <w:sz w:val="20"/>
                <w:szCs w:val="20"/>
                <w:lang w:val="pt-BR"/>
              </w:rPr>
            </w:pPr>
            <w:r w:rsidRPr="00E854E0">
              <w:rPr>
                <w:sz w:val="20"/>
                <w:szCs w:val="20"/>
                <w:lang w:val="pt-BR"/>
              </w:rPr>
              <w:t>Raciocínio</w:t>
            </w:r>
          </w:p>
        </w:tc>
        <w:tc>
          <w:tcPr>
            <w:tcW w:w="2835" w:type="dxa"/>
          </w:tcPr>
          <w:p w14:paraId="1CD1A1D6" w14:textId="77777777" w:rsidR="001B6B56" w:rsidRPr="00E854E0" w:rsidRDefault="001B6B56" w:rsidP="009B76CE">
            <w:pPr>
              <w:rPr>
                <w:sz w:val="20"/>
                <w:szCs w:val="20"/>
                <w:lang w:val="pt-BR"/>
              </w:rPr>
            </w:pPr>
            <w:r w:rsidRPr="00E854E0">
              <w:rPr>
                <w:sz w:val="20"/>
                <w:szCs w:val="20"/>
                <w:lang w:val="pt-BR"/>
              </w:rPr>
              <w:t>Indutivo</w:t>
            </w:r>
          </w:p>
        </w:tc>
        <w:tc>
          <w:tcPr>
            <w:tcW w:w="2976" w:type="dxa"/>
          </w:tcPr>
          <w:p w14:paraId="313A4571" w14:textId="77777777" w:rsidR="001B6B56" w:rsidRPr="00E854E0" w:rsidRDefault="001B6B56" w:rsidP="009B76CE">
            <w:pPr>
              <w:rPr>
                <w:sz w:val="20"/>
                <w:szCs w:val="20"/>
                <w:lang w:val="pt-BR"/>
              </w:rPr>
            </w:pPr>
            <w:r w:rsidRPr="00E854E0">
              <w:rPr>
                <w:sz w:val="20"/>
                <w:szCs w:val="20"/>
                <w:lang w:val="pt-BR"/>
              </w:rPr>
              <w:t>Dedutivo</w:t>
            </w:r>
          </w:p>
        </w:tc>
      </w:tr>
      <w:tr w:rsidR="001B6B56" w:rsidRPr="00E854E0" w14:paraId="1C299FD4" w14:textId="77777777" w:rsidTr="00AE7838">
        <w:trPr>
          <w:jc w:val="center"/>
        </w:trPr>
        <w:tc>
          <w:tcPr>
            <w:tcW w:w="2122" w:type="dxa"/>
          </w:tcPr>
          <w:p w14:paraId="0511AC25" w14:textId="77777777" w:rsidR="001B6B56" w:rsidRPr="00E854E0" w:rsidRDefault="001B6B56" w:rsidP="009B76CE">
            <w:pPr>
              <w:ind w:left="18" w:hanging="18"/>
              <w:rPr>
                <w:sz w:val="20"/>
                <w:szCs w:val="20"/>
                <w:lang w:val="pt-BR"/>
              </w:rPr>
            </w:pPr>
            <w:r w:rsidRPr="00E854E0">
              <w:rPr>
                <w:sz w:val="20"/>
                <w:szCs w:val="20"/>
                <w:lang w:val="pt-BR"/>
              </w:rPr>
              <w:t>Método de amostragem</w:t>
            </w:r>
          </w:p>
        </w:tc>
        <w:tc>
          <w:tcPr>
            <w:tcW w:w="2835" w:type="dxa"/>
          </w:tcPr>
          <w:p w14:paraId="1205BF6A" w14:textId="77777777" w:rsidR="001B6B56" w:rsidRPr="00E854E0" w:rsidRDefault="001B6B56" w:rsidP="009B76CE">
            <w:pPr>
              <w:rPr>
                <w:sz w:val="20"/>
                <w:szCs w:val="20"/>
                <w:lang w:val="pt-BR"/>
              </w:rPr>
            </w:pPr>
            <w:r w:rsidRPr="00E854E0">
              <w:rPr>
                <w:sz w:val="20"/>
                <w:szCs w:val="20"/>
                <w:lang w:val="pt-BR"/>
              </w:rPr>
              <w:t>Teórico</w:t>
            </w:r>
          </w:p>
        </w:tc>
        <w:tc>
          <w:tcPr>
            <w:tcW w:w="2976" w:type="dxa"/>
          </w:tcPr>
          <w:p w14:paraId="018D134A" w14:textId="77777777" w:rsidR="001B6B56" w:rsidRPr="00E854E0" w:rsidRDefault="001B6B56" w:rsidP="009B76CE">
            <w:pPr>
              <w:rPr>
                <w:sz w:val="20"/>
                <w:szCs w:val="20"/>
                <w:lang w:val="pt-BR"/>
              </w:rPr>
            </w:pPr>
            <w:r w:rsidRPr="00E854E0">
              <w:rPr>
                <w:sz w:val="20"/>
                <w:szCs w:val="20"/>
                <w:lang w:val="pt-BR"/>
              </w:rPr>
              <w:t>Estatístico</w:t>
            </w:r>
          </w:p>
        </w:tc>
      </w:tr>
      <w:tr w:rsidR="001B6B56" w:rsidRPr="00E854E0" w14:paraId="6E6DC0AD" w14:textId="77777777" w:rsidTr="00AE7838">
        <w:trPr>
          <w:jc w:val="center"/>
        </w:trPr>
        <w:tc>
          <w:tcPr>
            <w:tcW w:w="2122" w:type="dxa"/>
          </w:tcPr>
          <w:p w14:paraId="03E5465C" w14:textId="77777777" w:rsidR="001B6B56" w:rsidRPr="00E854E0" w:rsidRDefault="001B6B56" w:rsidP="009B76CE">
            <w:pPr>
              <w:ind w:left="18" w:hanging="18"/>
              <w:rPr>
                <w:sz w:val="20"/>
                <w:szCs w:val="20"/>
                <w:lang w:val="pt-BR"/>
              </w:rPr>
            </w:pPr>
            <w:r w:rsidRPr="00E854E0">
              <w:rPr>
                <w:sz w:val="20"/>
                <w:szCs w:val="20"/>
                <w:lang w:val="pt-BR"/>
              </w:rPr>
              <w:t>Força</w:t>
            </w:r>
          </w:p>
        </w:tc>
        <w:tc>
          <w:tcPr>
            <w:tcW w:w="2835" w:type="dxa"/>
          </w:tcPr>
          <w:p w14:paraId="0DC8FB33" w14:textId="77777777" w:rsidR="001B6B56" w:rsidRPr="00E854E0" w:rsidRDefault="001B6B56" w:rsidP="009B76CE">
            <w:pPr>
              <w:rPr>
                <w:sz w:val="20"/>
                <w:szCs w:val="20"/>
                <w:lang w:val="pt-BR"/>
              </w:rPr>
            </w:pPr>
            <w:r w:rsidRPr="00E854E0">
              <w:rPr>
                <w:sz w:val="20"/>
                <w:szCs w:val="20"/>
                <w:lang w:val="pt-BR"/>
              </w:rPr>
              <w:t xml:space="preserve">Vigência </w:t>
            </w:r>
          </w:p>
        </w:tc>
        <w:tc>
          <w:tcPr>
            <w:tcW w:w="2976" w:type="dxa"/>
          </w:tcPr>
          <w:p w14:paraId="72597F18" w14:textId="77777777" w:rsidR="001B6B56" w:rsidRPr="00E854E0" w:rsidRDefault="001B6B56" w:rsidP="009B76CE">
            <w:pPr>
              <w:rPr>
                <w:sz w:val="20"/>
                <w:szCs w:val="20"/>
                <w:lang w:val="pt-BR"/>
              </w:rPr>
            </w:pPr>
            <w:r w:rsidRPr="00E854E0">
              <w:rPr>
                <w:sz w:val="20"/>
                <w:szCs w:val="20"/>
                <w:lang w:val="pt-BR"/>
              </w:rPr>
              <w:t>Confiabilidade</w:t>
            </w:r>
          </w:p>
        </w:tc>
      </w:tr>
    </w:tbl>
    <w:p w14:paraId="0385A64F" w14:textId="77777777" w:rsidR="001B6B56" w:rsidRDefault="001B6B56" w:rsidP="001B6B56">
      <w:pPr>
        <w:spacing w:before="60" w:after="240"/>
        <w:ind w:left="720"/>
        <w:jc w:val="center"/>
        <w:rPr>
          <w:sz w:val="18"/>
          <w:szCs w:val="18"/>
          <w:lang w:val="pt-BR"/>
        </w:rPr>
      </w:pPr>
      <w:r w:rsidRPr="00E854E0">
        <w:rPr>
          <w:sz w:val="18"/>
          <w:szCs w:val="18"/>
          <w:lang w:val="pt-BR"/>
        </w:rPr>
        <w:t xml:space="preserve">Fonte: </w:t>
      </w:r>
      <w:r>
        <w:rPr>
          <w:sz w:val="18"/>
          <w:szCs w:val="18"/>
          <w:lang w:val="pt-BR"/>
        </w:rPr>
        <w:t>Os autores</w:t>
      </w:r>
    </w:p>
    <w:p w14:paraId="57F76A4E" w14:textId="77777777" w:rsidR="001B6B56" w:rsidRPr="00E854E0" w:rsidRDefault="001B6B56" w:rsidP="00AE7838">
      <w:pPr>
        <w:pStyle w:val="Legenda"/>
        <w:keepNext/>
        <w:spacing w:before="240"/>
        <w:rPr>
          <w:sz w:val="22"/>
          <w:szCs w:val="22"/>
          <w:lang w:val="pt-BR"/>
        </w:rPr>
      </w:pPr>
      <w:r w:rsidRPr="00E854E0">
        <w:rPr>
          <w:sz w:val="22"/>
          <w:szCs w:val="22"/>
          <w:lang w:val="pt-BR"/>
        </w:rPr>
        <w:t>Tabela 1 – Ações e decisões</w:t>
      </w:r>
    </w:p>
    <w:tbl>
      <w:tblPr>
        <w:tblW w:w="8944" w:type="dxa"/>
        <w:jc w:val="center"/>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82"/>
        <w:gridCol w:w="1276"/>
        <w:gridCol w:w="1276"/>
        <w:gridCol w:w="1134"/>
        <w:gridCol w:w="1559"/>
        <w:gridCol w:w="1417"/>
      </w:tblGrid>
      <w:tr w:rsidR="001B6B56" w:rsidRPr="00E854E0" w14:paraId="152C3FAF" w14:textId="77777777" w:rsidTr="009B76CE">
        <w:trPr>
          <w:jc w:val="center"/>
        </w:trPr>
        <w:tc>
          <w:tcPr>
            <w:tcW w:w="2282" w:type="dxa"/>
            <w:vAlign w:val="center"/>
          </w:tcPr>
          <w:p w14:paraId="49B607D4" w14:textId="77777777" w:rsidR="001B6B56" w:rsidRPr="00E854E0" w:rsidRDefault="001B6B56" w:rsidP="00AE7838">
            <w:pPr>
              <w:keepNext/>
              <w:spacing w:before="60" w:after="60"/>
              <w:rPr>
                <w:b/>
                <w:bCs/>
                <w:sz w:val="20"/>
                <w:szCs w:val="20"/>
                <w:lang w:val="pt-BR"/>
              </w:rPr>
            </w:pPr>
            <w:r w:rsidRPr="00E854E0">
              <w:rPr>
                <w:b/>
                <w:bCs/>
                <w:sz w:val="20"/>
                <w:szCs w:val="20"/>
                <w:lang w:val="pt-BR"/>
              </w:rPr>
              <w:t>Ação</w:t>
            </w:r>
          </w:p>
        </w:tc>
        <w:tc>
          <w:tcPr>
            <w:tcW w:w="1276" w:type="dxa"/>
            <w:vAlign w:val="center"/>
          </w:tcPr>
          <w:p w14:paraId="67573385" w14:textId="77777777" w:rsidR="001B6B56" w:rsidRPr="00E854E0" w:rsidRDefault="001B6B56" w:rsidP="00AE7838">
            <w:pPr>
              <w:pStyle w:val="Ttulo7"/>
              <w:jc w:val="left"/>
              <w:rPr>
                <w:color w:val="auto"/>
                <w:lang w:val="pt-BR"/>
              </w:rPr>
            </w:pPr>
            <w:r w:rsidRPr="00E854E0">
              <w:rPr>
                <w:color w:val="auto"/>
                <w:lang w:val="pt-BR"/>
              </w:rPr>
              <w:t>Ir de carro</w:t>
            </w:r>
          </w:p>
        </w:tc>
        <w:tc>
          <w:tcPr>
            <w:tcW w:w="1276" w:type="dxa"/>
            <w:vAlign w:val="center"/>
          </w:tcPr>
          <w:p w14:paraId="1760578D" w14:textId="77777777" w:rsidR="001B6B56" w:rsidRPr="00E854E0" w:rsidRDefault="001B6B56" w:rsidP="00AE7838">
            <w:pPr>
              <w:keepNext/>
              <w:spacing w:before="60" w:after="60"/>
              <w:rPr>
                <w:b/>
                <w:bCs/>
                <w:sz w:val="20"/>
                <w:szCs w:val="20"/>
                <w:lang w:val="pt-BR"/>
              </w:rPr>
            </w:pPr>
          </w:p>
        </w:tc>
        <w:tc>
          <w:tcPr>
            <w:tcW w:w="1134" w:type="dxa"/>
            <w:vAlign w:val="center"/>
          </w:tcPr>
          <w:p w14:paraId="660B74B7" w14:textId="77777777" w:rsidR="001B6B56" w:rsidRPr="00E854E0" w:rsidRDefault="001B6B56" w:rsidP="00AE7838">
            <w:pPr>
              <w:keepNext/>
              <w:spacing w:before="60" w:after="60"/>
              <w:rPr>
                <w:b/>
                <w:bCs/>
                <w:sz w:val="20"/>
                <w:szCs w:val="20"/>
                <w:lang w:val="pt-BR"/>
              </w:rPr>
            </w:pPr>
          </w:p>
        </w:tc>
        <w:tc>
          <w:tcPr>
            <w:tcW w:w="1559" w:type="dxa"/>
            <w:vAlign w:val="center"/>
          </w:tcPr>
          <w:p w14:paraId="60898F08" w14:textId="77777777" w:rsidR="001B6B56" w:rsidRPr="00E854E0" w:rsidRDefault="001B6B56" w:rsidP="00AE7838">
            <w:pPr>
              <w:keepNext/>
              <w:spacing w:before="60" w:after="60"/>
              <w:rPr>
                <w:b/>
                <w:bCs/>
                <w:sz w:val="20"/>
                <w:szCs w:val="20"/>
                <w:lang w:val="pt-BR"/>
              </w:rPr>
            </w:pPr>
            <w:r w:rsidRPr="00E854E0">
              <w:rPr>
                <w:b/>
                <w:bCs/>
                <w:sz w:val="20"/>
                <w:szCs w:val="20"/>
                <w:lang w:val="pt-BR"/>
              </w:rPr>
              <w:t>Ir de ônibus</w:t>
            </w:r>
          </w:p>
        </w:tc>
        <w:tc>
          <w:tcPr>
            <w:tcW w:w="1417" w:type="dxa"/>
            <w:vAlign w:val="center"/>
          </w:tcPr>
          <w:p w14:paraId="18411E18" w14:textId="77777777" w:rsidR="001B6B56" w:rsidRPr="00E854E0" w:rsidRDefault="001B6B56" w:rsidP="00AE7838">
            <w:pPr>
              <w:keepNext/>
              <w:spacing w:before="60" w:after="60"/>
              <w:rPr>
                <w:b/>
                <w:bCs/>
                <w:sz w:val="20"/>
                <w:szCs w:val="20"/>
                <w:lang w:val="pt-BR"/>
              </w:rPr>
            </w:pPr>
          </w:p>
        </w:tc>
      </w:tr>
      <w:tr w:rsidR="001B6B56" w:rsidRPr="00E854E0" w14:paraId="1C134FAB" w14:textId="77777777" w:rsidTr="009B76CE">
        <w:trPr>
          <w:jc w:val="center"/>
        </w:trPr>
        <w:tc>
          <w:tcPr>
            <w:tcW w:w="2282" w:type="dxa"/>
            <w:vAlign w:val="center"/>
          </w:tcPr>
          <w:p w14:paraId="5D93E28E" w14:textId="77777777" w:rsidR="001B6B56" w:rsidRPr="00E854E0" w:rsidRDefault="001B6B56" w:rsidP="00AE7838">
            <w:pPr>
              <w:keepNext/>
              <w:rPr>
                <w:sz w:val="20"/>
                <w:szCs w:val="20"/>
                <w:lang w:val="pt-BR"/>
              </w:rPr>
            </w:pPr>
            <w:r w:rsidRPr="00E854E0">
              <w:rPr>
                <w:sz w:val="20"/>
                <w:szCs w:val="20"/>
                <w:lang w:val="pt-BR"/>
              </w:rPr>
              <w:t>Custo da ação (U$)</w:t>
            </w:r>
          </w:p>
        </w:tc>
        <w:tc>
          <w:tcPr>
            <w:tcW w:w="1276" w:type="dxa"/>
            <w:vAlign w:val="center"/>
          </w:tcPr>
          <w:p w14:paraId="0D675474" w14:textId="77777777" w:rsidR="001B6B56" w:rsidRPr="00E854E0" w:rsidRDefault="001B6B56" w:rsidP="00AE7838">
            <w:pPr>
              <w:keepNext/>
              <w:rPr>
                <w:sz w:val="20"/>
                <w:szCs w:val="20"/>
                <w:lang w:val="pt-BR"/>
              </w:rPr>
            </w:pPr>
            <w:r w:rsidRPr="00E854E0">
              <w:rPr>
                <w:sz w:val="20"/>
                <w:szCs w:val="20"/>
                <w:lang w:val="pt-BR"/>
              </w:rPr>
              <w:t>-0,30</w:t>
            </w:r>
          </w:p>
        </w:tc>
        <w:tc>
          <w:tcPr>
            <w:tcW w:w="1276" w:type="dxa"/>
            <w:vAlign w:val="center"/>
          </w:tcPr>
          <w:p w14:paraId="501FAB13" w14:textId="77777777" w:rsidR="001B6B56" w:rsidRPr="00E854E0" w:rsidRDefault="001B6B56" w:rsidP="00AE7838">
            <w:pPr>
              <w:keepNext/>
              <w:rPr>
                <w:sz w:val="20"/>
                <w:szCs w:val="20"/>
                <w:lang w:val="pt-BR"/>
              </w:rPr>
            </w:pPr>
          </w:p>
        </w:tc>
        <w:tc>
          <w:tcPr>
            <w:tcW w:w="1134" w:type="dxa"/>
            <w:vAlign w:val="center"/>
          </w:tcPr>
          <w:p w14:paraId="69F2D5EF" w14:textId="77777777" w:rsidR="001B6B56" w:rsidRPr="00E854E0" w:rsidRDefault="001B6B56" w:rsidP="00AE7838">
            <w:pPr>
              <w:keepNext/>
              <w:rPr>
                <w:sz w:val="20"/>
                <w:szCs w:val="20"/>
                <w:lang w:val="pt-BR"/>
              </w:rPr>
            </w:pPr>
          </w:p>
        </w:tc>
        <w:tc>
          <w:tcPr>
            <w:tcW w:w="1559" w:type="dxa"/>
            <w:vAlign w:val="center"/>
          </w:tcPr>
          <w:p w14:paraId="24063074" w14:textId="77777777" w:rsidR="001B6B56" w:rsidRPr="00E854E0" w:rsidRDefault="001B6B56" w:rsidP="00AE7838">
            <w:pPr>
              <w:keepNext/>
              <w:rPr>
                <w:sz w:val="20"/>
                <w:szCs w:val="20"/>
                <w:lang w:val="pt-BR"/>
              </w:rPr>
            </w:pPr>
            <w:r w:rsidRPr="00E854E0">
              <w:rPr>
                <w:sz w:val="20"/>
                <w:szCs w:val="20"/>
                <w:lang w:val="pt-BR"/>
              </w:rPr>
              <w:t>-0,15</w:t>
            </w:r>
          </w:p>
        </w:tc>
        <w:tc>
          <w:tcPr>
            <w:tcW w:w="1417" w:type="dxa"/>
            <w:vAlign w:val="center"/>
          </w:tcPr>
          <w:p w14:paraId="1C7DAAEF" w14:textId="77777777" w:rsidR="001B6B56" w:rsidRPr="00E854E0" w:rsidRDefault="001B6B56" w:rsidP="00AE7838">
            <w:pPr>
              <w:keepNext/>
              <w:rPr>
                <w:sz w:val="20"/>
                <w:szCs w:val="20"/>
                <w:lang w:val="pt-BR"/>
              </w:rPr>
            </w:pPr>
          </w:p>
        </w:tc>
      </w:tr>
      <w:tr w:rsidR="001B6B56" w:rsidRPr="00E854E0" w14:paraId="3C5E241C" w14:textId="77777777" w:rsidTr="009B76CE">
        <w:trPr>
          <w:jc w:val="center"/>
        </w:trPr>
        <w:tc>
          <w:tcPr>
            <w:tcW w:w="2282" w:type="dxa"/>
            <w:vAlign w:val="center"/>
          </w:tcPr>
          <w:p w14:paraId="2BE4197B" w14:textId="77777777" w:rsidR="001B6B56" w:rsidRPr="00E854E0" w:rsidRDefault="001B6B56" w:rsidP="00AE7838">
            <w:pPr>
              <w:keepNext/>
              <w:rPr>
                <w:sz w:val="20"/>
                <w:szCs w:val="20"/>
                <w:lang w:val="pt-BR"/>
              </w:rPr>
            </w:pPr>
            <w:r w:rsidRPr="00E854E0">
              <w:rPr>
                <w:sz w:val="20"/>
                <w:szCs w:val="20"/>
                <w:lang w:val="pt-BR"/>
              </w:rPr>
              <w:t>Resultados</w:t>
            </w:r>
          </w:p>
        </w:tc>
        <w:tc>
          <w:tcPr>
            <w:tcW w:w="1276" w:type="dxa"/>
            <w:vAlign w:val="center"/>
          </w:tcPr>
          <w:p w14:paraId="68B24CA9" w14:textId="77777777" w:rsidR="001B6B56" w:rsidRPr="00E854E0" w:rsidRDefault="001B6B56" w:rsidP="00AE7838">
            <w:pPr>
              <w:keepNext/>
              <w:rPr>
                <w:sz w:val="20"/>
                <w:szCs w:val="20"/>
                <w:lang w:val="pt-BR"/>
              </w:rPr>
            </w:pPr>
            <w:r w:rsidRPr="00E854E0">
              <w:rPr>
                <w:sz w:val="20"/>
                <w:szCs w:val="20"/>
                <w:lang w:val="pt-BR"/>
              </w:rPr>
              <w:t>Chegar logo em casa e sem acidentes</w:t>
            </w:r>
          </w:p>
        </w:tc>
        <w:tc>
          <w:tcPr>
            <w:tcW w:w="1276" w:type="dxa"/>
            <w:vAlign w:val="center"/>
          </w:tcPr>
          <w:p w14:paraId="1B33EC74" w14:textId="77777777" w:rsidR="001B6B56" w:rsidRPr="00E854E0" w:rsidRDefault="001B6B56" w:rsidP="00AE7838">
            <w:pPr>
              <w:keepNext/>
              <w:rPr>
                <w:sz w:val="20"/>
                <w:szCs w:val="20"/>
                <w:lang w:val="pt-BR"/>
              </w:rPr>
            </w:pPr>
            <w:r w:rsidRPr="00E854E0">
              <w:rPr>
                <w:sz w:val="20"/>
                <w:szCs w:val="20"/>
                <w:lang w:val="pt-BR"/>
              </w:rPr>
              <w:t>Chegar tarde em casa</w:t>
            </w:r>
          </w:p>
        </w:tc>
        <w:tc>
          <w:tcPr>
            <w:tcW w:w="1134" w:type="dxa"/>
            <w:vAlign w:val="center"/>
          </w:tcPr>
          <w:p w14:paraId="3202D7B0" w14:textId="77777777" w:rsidR="001B6B56" w:rsidRPr="00E854E0" w:rsidRDefault="001B6B56" w:rsidP="00AE7838">
            <w:pPr>
              <w:keepNext/>
              <w:rPr>
                <w:sz w:val="20"/>
                <w:szCs w:val="20"/>
                <w:lang w:val="pt-BR"/>
              </w:rPr>
            </w:pPr>
            <w:r w:rsidRPr="00E854E0">
              <w:rPr>
                <w:sz w:val="20"/>
                <w:szCs w:val="20"/>
                <w:lang w:val="pt-BR"/>
              </w:rPr>
              <w:t>Acidente</w:t>
            </w:r>
          </w:p>
        </w:tc>
        <w:tc>
          <w:tcPr>
            <w:tcW w:w="1559" w:type="dxa"/>
            <w:vAlign w:val="center"/>
          </w:tcPr>
          <w:p w14:paraId="32194199" w14:textId="77777777" w:rsidR="001B6B56" w:rsidRPr="00E854E0" w:rsidRDefault="001B6B56" w:rsidP="00AE7838">
            <w:pPr>
              <w:keepNext/>
              <w:rPr>
                <w:sz w:val="20"/>
                <w:szCs w:val="20"/>
                <w:lang w:val="pt-BR"/>
              </w:rPr>
            </w:pPr>
            <w:r w:rsidRPr="00E854E0">
              <w:rPr>
                <w:sz w:val="20"/>
                <w:szCs w:val="20"/>
                <w:lang w:val="pt-BR"/>
              </w:rPr>
              <w:t>Chegar logo em casa e sem acidentes</w:t>
            </w:r>
          </w:p>
        </w:tc>
        <w:tc>
          <w:tcPr>
            <w:tcW w:w="1417" w:type="dxa"/>
            <w:vAlign w:val="center"/>
          </w:tcPr>
          <w:p w14:paraId="0DF64913" w14:textId="77777777" w:rsidR="001B6B56" w:rsidRPr="00E854E0" w:rsidRDefault="001B6B56" w:rsidP="00AE7838">
            <w:pPr>
              <w:keepNext/>
              <w:rPr>
                <w:sz w:val="20"/>
                <w:szCs w:val="20"/>
                <w:lang w:val="pt-BR"/>
              </w:rPr>
            </w:pPr>
            <w:r w:rsidRPr="00E854E0">
              <w:rPr>
                <w:sz w:val="20"/>
                <w:szCs w:val="20"/>
                <w:lang w:val="pt-BR"/>
              </w:rPr>
              <w:t>Chegar tarde em casa</w:t>
            </w:r>
          </w:p>
        </w:tc>
      </w:tr>
      <w:tr w:rsidR="001B6B56" w:rsidRPr="00E854E0" w14:paraId="5057968A" w14:textId="77777777" w:rsidTr="009B76CE">
        <w:trPr>
          <w:jc w:val="center"/>
        </w:trPr>
        <w:tc>
          <w:tcPr>
            <w:tcW w:w="2282" w:type="dxa"/>
            <w:vAlign w:val="center"/>
          </w:tcPr>
          <w:p w14:paraId="029C2795" w14:textId="77777777" w:rsidR="001B6B56" w:rsidRPr="00E854E0" w:rsidRDefault="001B6B56" w:rsidP="00AE7838">
            <w:pPr>
              <w:keepNext/>
              <w:rPr>
                <w:sz w:val="20"/>
                <w:szCs w:val="20"/>
                <w:lang w:val="pt-BR"/>
              </w:rPr>
            </w:pPr>
            <w:r w:rsidRPr="00E854E0">
              <w:rPr>
                <w:sz w:val="20"/>
                <w:szCs w:val="20"/>
                <w:lang w:val="pt-BR"/>
              </w:rPr>
              <w:t>Probabilidade do resultado</w:t>
            </w:r>
          </w:p>
        </w:tc>
        <w:tc>
          <w:tcPr>
            <w:tcW w:w="1276" w:type="dxa"/>
            <w:vAlign w:val="center"/>
          </w:tcPr>
          <w:p w14:paraId="3BA737B3" w14:textId="77777777" w:rsidR="001B6B56" w:rsidRPr="00E854E0" w:rsidRDefault="001B6B56" w:rsidP="00AE7838">
            <w:pPr>
              <w:keepNext/>
              <w:rPr>
                <w:sz w:val="20"/>
                <w:szCs w:val="20"/>
                <w:lang w:val="pt-BR"/>
              </w:rPr>
            </w:pPr>
            <w:r w:rsidRPr="00E854E0">
              <w:rPr>
                <w:sz w:val="20"/>
                <w:szCs w:val="20"/>
                <w:lang w:val="pt-BR"/>
              </w:rPr>
              <w:t>0,850</w:t>
            </w:r>
          </w:p>
        </w:tc>
        <w:tc>
          <w:tcPr>
            <w:tcW w:w="1276" w:type="dxa"/>
            <w:vAlign w:val="center"/>
          </w:tcPr>
          <w:p w14:paraId="1910AD31" w14:textId="77777777" w:rsidR="001B6B56" w:rsidRPr="00E854E0" w:rsidRDefault="001B6B56" w:rsidP="00AE7838">
            <w:pPr>
              <w:keepNext/>
              <w:rPr>
                <w:sz w:val="20"/>
                <w:szCs w:val="20"/>
                <w:lang w:val="pt-BR"/>
              </w:rPr>
            </w:pPr>
            <w:r w:rsidRPr="00E854E0">
              <w:rPr>
                <w:sz w:val="20"/>
                <w:szCs w:val="20"/>
                <w:lang w:val="pt-BR"/>
              </w:rPr>
              <w:t>0,145</w:t>
            </w:r>
          </w:p>
        </w:tc>
        <w:tc>
          <w:tcPr>
            <w:tcW w:w="1134" w:type="dxa"/>
            <w:vAlign w:val="center"/>
          </w:tcPr>
          <w:p w14:paraId="2FD0EF24" w14:textId="77777777" w:rsidR="001B6B56" w:rsidRPr="00E854E0" w:rsidRDefault="001B6B56" w:rsidP="00AE7838">
            <w:pPr>
              <w:keepNext/>
              <w:rPr>
                <w:sz w:val="20"/>
                <w:szCs w:val="20"/>
                <w:lang w:val="pt-BR"/>
              </w:rPr>
            </w:pPr>
            <w:r w:rsidRPr="00E854E0">
              <w:rPr>
                <w:sz w:val="20"/>
                <w:szCs w:val="20"/>
                <w:lang w:val="pt-BR"/>
              </w:rPr>
              <w:t>0,005</w:t>
            </w:r>
          </w:p>
        </w:tc>
        <w:tc>
          <w:tcPr>
            <w:tcW w:w="1559" w:type="dxa"/>
            <w:vAlign w:val="center"/>
          </w:tcPr>
          <w:p w14:paraId="7D7316B6" w14:textId="77777777" w:rsidR="001B6B56" w:rsidRPr="00E854E0" w:rsidRDefault="001B6B56" w:rsidP="00AE7838">
            <w:pPr>
              <w:keepNext/>
              <w:rPr>
                <w:sz w:val="20"/>
                <w:szCs w:val="20"/>
                <w:lang w:val="pt-BR"/>
              </w:rPr>
            </w:pPr>
            <w:r w:rsidRPr="00E854E0">
              <w:rPr>
                <w:sz w:val="20"/>
                <w:szCs w:val="20"/>
                <w:lang w:val="pt-BR"/>
              </w:rPr>
              <w:t>0,100</w:t>
            </w:r>
          </w:p>
        </w:tc>
        <w:tc>
          <w:tcPr>
            <w:tcW w:w="1417" w:type="dxa"/>
            <w:vAlign w:val="center"/>
          </w:tcPr>
          <w:p w14:paraId="433B2DC4" w14:textId="77777777" w:rsidR="001B6B56" w:rsidRPr="00E854E0" w:rsidRDefault="001B6B56" w:rsidP="00AE7838">
            <w:pPr>
              <w:keepNext/>
              <w:rPr>
                <w:sz w:val="20"/>
                <w:szCs w:val="20"/>
                <w:lang w:val="pt-BR"/>
              </w:rPr>
            </w:pPr>
            <w:r w:rsidRPr="00E854E0">
              <w:rPr>
                <w:sz w:val="20"/>
                <w:szCs w:val="20"/>
                <w:lang w:val="pt-BR"/>
              </w:rPr>
              <w:t>0,900</w:t>
            </w:r>
          </w:p>
        </w:tc>
      </w:tr>
      <w:tr w:rsidR="001B6B56" w:rsidRPr="00E854E0" w14:paraId="45A37E96" w14:textId="77777777" w:rsidTr="009B76CE">
        <w:trPr>
          <w:jc w:val="center"/>
        </w:trPr>
        <w:tc>
          <w:tcPr>
            <w:tcW w:w="2282" w:type="dxa"/>
            <w:vAlign w:val="center"/>
          </w:tcPr>
          <w:p w14:paraId="4B36F9E8" w14:textId="77777777" w:rsidR="001B6B56" w:rsidRPr="00E854E0" w:rsidRDefault="001B6B56" w:rsidP="009B76CE">
            <w:pPr>
              <w:rPr>
                <w:sz w:val="20"/>
                <w:szCs w:val="20"/>
                <w:lang w:val="pt-BR"/>
              </w:rPr>
            </w:pPr>
            <w:r w:rsidRPr="00E854E0">
              <w:rPr>
                <w:sz w:val="20"/>
                <w:szCs w:val="20"/>
                <w:lang w:val="pt-BR"/>
              </w:rPr>
              <w:t>Desejo do resultado</w:t>
            </w:r>
          </w:p>
        </w:tc>
        <w:tc>
          <w:tcPr>
            <w:tcW w:w="1276" w:type="dxa"/>
            <w:vAlign w:val="center"/>
          </w:tcPr>
          <w:p w14:paraId="171E27F4" w14:textId="77777777" w:rsidR="001B6B56" w:rsidRPr="00E854E0" w:rsidRDefault="001B6B56" w:rsidP="009B76CE">
            <w:pPr>
              <w:rPr>
                <w:sz w:val="20"/>
                <w:szCs w:val="20"/>
                <w:lang w:val="pt-BR"/>
              </w:rPr>
            </w:pPr>
            <w:r w:rsidRPr="00E854E0">
              <w:rPr>
                <w:sz w:val="20"/>
                <w:szCs w:val="20"/>
                <w:lang w:val="pt-BR"/>
              </w:rPr>
              <w:t>0,0</w:t>
            </w:r>
          </w:p>
        </w:tc>
        <w:tc>
          <w:tcPr>
            <w:tcW w:w="1276" w:type="dxa"/>
            <w:vAlign w:val="center"/>
          </w:tcPr>
          <w:p w14:paraId="7AEF79FA" w14:textId="77777777" w:rsidR="001B6B56" w:rsidRPr="00E854E0" w:rsidRDefault="001B6B56" w:rsidP="009B76CE">
            <w:pPr>
              <w:rPr>
                <w:sz w:val="20"/>
                <w:szCs w:val="20"/>
                <w:lang w:val="pt-BR"/>
              </w:rPr>
            </w:pPr>
            <w:r w:rsidRPr="00E854E0">
              <w:rPr>
                <w:sz w:val="20"/>
                <w:szCs w:val="20"/>
                <w:lang w:val="pt-BR"/>
              </w:rPr>
              <w:t>-1,00</w:t>
            </w:r>
          </w:p>
        </w:tc>
        <w:tc>
          <w:tcPr>
            <w:tcW w:w="1134" w:type="dxa"/>
            <w:vAlign w:val="center"/>
          </w:tcPr>
          <w:p w14:paraId="502770D1" w14:textId="77777777" w:rsidR="001B6B56" w:rsidRPr="00E854E0" w:rsidRDefault="001B6B56" w:rsidP="009B76CE">
            <w:pPr>
              <w:rPr>
                <w:sz w:val="20"/>
                <w:szCs w:val="20"/>
                <w:lang w:val="pt-BR"/>
              </w:rPr>
            </w:pPr>
            <w:r w:rsidRPr="00E854E0">
              <w:rPr>
                <w:sz w:val="20"/>
                <w:szCs w:val="20"/>
                <w:lang w:val="pt-BR"/>
              </w:rPr>
              <w:t>-50,00</w:t>
            </w:r>
          </w:p>
        </w:tc>
        <w:tc>
          <w:tcPr>
            <w:tcW w:w="1559" w:type="dxa"/>
            <w:vAlign w:val="center"/>
          </w:tcPr>
          <w:p w14:paraId="141FEBA7" w14:textId="77777777" w:rsidR="001B6B56" w:rsidRPr="00E854E0" w:rsidRDefault="001B6B56" w:rsidP="009B76CE">
            <w:pPr>
              <w:rPr>
                <w:sz w:val="20"/>
                <w:szCs w:val="20"/>
                <w:lang w:val="pt-BR"/>
              </w:rPr>
            </w:pPr>
            <w:r w:rsidRPr="00E854E0">
              <w:rPr>
                <w:sz w:val="20"/>
                <w:szCs w:val="20"/>
                <w:lang w:val="pt-BR"/>
              </w:rPr>
              <w:t>0,00</w:t>
            </w:r>
          </w:p>
        </w:tc>
        <w:tc>
          <w:tcPr>
            <w:tcW w:w="1417" w:type="dxa"/>
            <w:vAlign w:val="center"/>
          </w:tcPr>
          <w:p w14:paraId="27A02476" w14:textId="77777777" w:rsidR="001B6B56" w:rsidRPr="00E854E0" w:rsidRDefault="001B6B56" w:rsidP="009B76CE">
            <w:pPr>
              <w:rPr>
                <w:sz w:val="20"/>
                <w:szCs w:val="20"/>
                <w:lang w:val="pt-BR"/>
              </w:rPr>
            </w:pPr>
            <w:r w:rsidRPr="00E854E0">
              <w:rPr>
                <w:sz w:val="20"/>
                <w:szCs w:val="20"/>
                <w:lang w:val="pt-BR"/>
              </w:rPr>
              <w:t>-1,00</w:t>
            </w:r>
          </w:p>
        </w:tc>
      </w:tr>
    </w:tbl>
    <w:p w14:paraId="2C3C116B" w14:textId="77777777" w:rsidR="001B6B56" w:rsidRDefault="001B6B56" w:rsidP="001B6B56">
      <w:pPr>
        <w:spacing w:before="60" w:after="240"/>
        <w:jc w:val="center"/>
        <w:rPr>
          <w:sz w:val="18"/>
          <w:szCs w:val="20"/>
          <w:lang w:val="pt-BR"/>
        </w:rPr>
      </w:pPr>
      <w:r w:rsidRPr="00E854E0">
        <w:rPr>
          <w:sz w:val="18"/>
          <w:szCs w:val="20"/>
          <w:lang w:val="pt-BR"/>
        </w:rPr>
        <w:t xml:space="preserve">Fonte: Adaptado </w:t>
      </w:r>
      <w:proofErr w:type="gramStart"/>
      <w:r w:rsidRPr="00E854E0">
        <w:rPr>
          <w:sz w:val="18"/>
          <w:szCs w:val="20"/>
          <w:lang w:val="pt-BR"/>
        </w:rPr>
        <w:t xml:space="preserve">de  </w:t>
      </w:r>
      <w:proofErr w:type="spellStart"/>
      <w:r w:rsidRPr="00E854E0">
        <w:rPr>
          <w:sz w:val="18"/>
          <w:szCs w:val="20"/>
          <w:lang w:val="pt-BR"/>
        </w:rPr>
        <w:t>Bross</w:t>
      </w:r>
      <w:proofErr w:type="spellEnd"/>
      <w:proofErr w:type="gramEnd"/>
      <w:r>
        <w:rPr>
          <w:sz w:val="18"/>
          <w:szCs w:val="20"/>
          <w:lang w:val="pt-BR"/>
        </w:rPr>
        <w:t xml:space="preserve"> (</w:t>
      </w:r>
      <w:r w:rsidRPr="00E854E0">
        <w:rPr>
          <w:sz w:val="18"/>
          <w:szCs w:val="20"/>
          <w:lang w:val="pt-BR"/>
        </w:rPr>
        <w:t xml:space="preserve">1953 </w:t>
      </w:r>
      <w:r w:rsidRPr="00E854E0">
        <w:rPr>
          <w:i/>
          <w:iCs/>
          <w:sz w:val="18"/>
          <w:szCs w:val="20"/>
          <w:lang w:val="pt-BR"/>
        </w:rPr>
        <w:t xml:space="preserve">apud </w:t>
      </w:r>
      <w:r w:rsidRPr="00E854E0">
        <w:rPr>
          <w:sz w:val="18"/>
          <w:szCs w:val="20"/>
          <w:lang w:val="pt-BR"/>
        </w:rPr>
        <w:t xml:space="preserve"> BROADBENT, 1982, p. 199</w:t>
      </w:r>
      <w:r>
        <w:rPr>
          <w:sz w:val="18"/>
          <w:szCs w:val="20"/>
          <w:lang w:val="pt-BR"/>
        </w:rPr>
        <w:t>)</w:t>
      </w:r>
    </w:p>
    <w:p w14:paraId="1774EFF1" w14:textId="77777777" w:rsidR="001B6B56" w:rsidRPr="000825E9" w:rsidRDefault="001B6B56" w:rsidP="00AE7838">
      <w:pPr>
        <w:rPr>
          <w:lang w:val="pt-BR"/>
        </w:rPr>
      </w:pPr>
      <w:r w:rsidRPr="000825E9">
        <w:rPr>
          <w:lang w:val="pt-BR"/>
        </w:rPr>
        <w:t xml:space="preserve">Para as legendas (identificações) das ilustrações, deve-se utilizar fonte </w:t>
      </w:r>
      <w:proofErr w:type="spellStart"/>
      <w:r w:rsidRPr="000825E9">
        <w:rPr>
          <w:i/>
          <w:iCs/>
          <w:lang w:val="pt-BR"/>
        </w:rPr>
        <w:t>Century</w:t>
      </w:r>
      <w:proofErr w:type="spellEnd"/>
      <w:r w:rsidRPr="000825E9">
        <w:rPr>
          <w:i/>
          <w:iCs/>
          <w:lang w:val="pt-BR"/>
        </w:rPr>
        <w:t xml:space="preserve"> </w:t>
      </w:r>
      <w:proofErr w:type="spellStart"/>
      <w:r w:rsidRPr="000825E9">
        <w:rPr>
          <w:i/>
          <w:iCs/>
          <w:lang w:val="pt-BR"/>
        </w:rPr>
        <w:t>Gothic</w:t>
      </w:r>
      <w:proofErr w:type="spellEnd"/>
      <w:r w:rsidRPr="000825E9">
        <w:rPr>
          <w:lang w:val="pt-BR"/>
        </w:rPr>
        <w:t xml:space="preserve">, tamanho 11, centralizada, sem ponto ao final, com espaçamento 12 </w:t>
      </w:r>
      <w:proofErr w:type="spellStart"/>
      <w:r w:rsidRPr="000825E9">
        <w:rPr>
          <w:lang w:val="pt-BR"/>
        </w:rPr>
        <w:t>pt</w:t>
      </w:r>
      <w:proofErr w:type="spellEnd"/>
      <w:r w:rsidRPr="000825E9">
        <w:rPr>
          <w:lang w:val="pt-BR"/>
        </w:rPr>
        <w:t xml:space="preserve"> antes e 6 </w:t>
      </w:r>
      <w:proofErr w:type="spellStart"/>
      <w:r w:rsidRPr="000825E9">
        <w:rPr>
          <w:lang w:val="pt-BR"/>
        </w:rPr>
        <w:t>pt</w:t>
      </w:r>
      <w:proofErr w:type="spellEnd"/>
      <w:r w:rsidRPr="000825E9">
        <w:rPr>
          <w:lang w:val="pt-BR"/>
        </w:rPr>
        <w:t xml:space="preserve"> depois. Para a referência da fonte da ilustração usar </w:t>
      </w:r>
      <w:proofErr w:type="spellStart"/>
      <w:r w:rsidRPr="000825E9">
        <w:rPr>
          <w:i/>
          <w:iCs/>
          <w:lang w:val="pt-BR"/>
        </w:rPr>
        <w:t>Century</w:t>
      </w:r>
      <w:proofErr w:type="spellEnd"/>
      <w:r w:rsidRPr="000825E9">
        <w:rPr>
          <w:i/>
          <w:iCs/>
          <w:lang w:val="pt-BR"/>
        </w:rPr>
        <w:t xml:space="preserve"> </w:t>
      </w:r>
      <w:proofErr w:type="spellStart"/>
      <w:r w:rsidRPr="000825E9">
        <w:rPr>
          <w:i/>
          <w:iCs/>
          <w:lang w:val="pt-BR"/>
        </w:rPr>
        <w:t>Gothic</w:t>
      </w:r>
      <w:proofErr w:type="spellEnd"/>
      <w:r w:rsidRPr="000825E9">
        <w:rPr>
          <w:lang w:val="pt-BR"/>
        </w:rPr>
        <w:t xml:space="preserve">, tamanho 9, 3 </w:t>
      </w:r>
      <w:proofErr w:type="spellStart"/>
      <w:r w:rsidRPr="000825E9">
        <w:rPr>
          <w:lang w:val="pt-BR"/>
        </w:rPr>
        <w:t>pt</w:t>
      </w:r>
      <w:proofErr w:type="spellEnd"/>
      <w:r w:rsidRPr="000825E9">
        <w:rPr>
          <w:lang w:val="pt-BR"/>
        </w:rPr>
        <w:t xml:space="preserve"> antes e 12 </w:t>
      </w:r>
      <w:proofErr w:type="spellStart"/>
      <w:r w:rsidRPr="000825E9">
        <w:rPr>
          <w:lang w:val="pt-BR"/>
        </w:rPr>
        <w:t>pt</w:t>
      </w:r>
      <w:proofErr w:type="spellEnd"/>
      <w:r w:rsidRPr="000825E9">
        <w:rPr>
          <w:lang w:val="pt-BR"/>
        </w:rPr>
        <w:t xml:space="preserve"> depois.</w:t>
      </w:r>
    </w:p>
    <w:p w14:paraId="7C25C19F" w14:textId="77777777" w:rsidR="001B6B56" w:rsidRPr="000825E9" w:rsidRDefault="001B6B56" w:rsidP="00AE7838">
      <w:pPr>
        <w:rPr>
          <w:lang w:val="pt-BR"/>
        </w:rPr>
      </w:pPr>
      <w:r w:rsidRPr="000825E9">
        <w:rPr>
          <w:lang w:val="pt-BR"/>
        </w:rPr>
        <w:t>As referências das ilustrações devem constar no corpo do texto, por exemplo: conforme Figura 1, (Figura 1) ou (ver Figura 1). A palavra “Figura” deve ter a primeira letra maiúscula e não pode ser abreviada. Não devem ser incluídas ilustrações que não sejam citadas no texto. Toda ilustração deve ser localizada o mais próximo possível da parte do texto onde é citada, salvo quando, por motivos de dimensão, isto não seja possível.</w:t>
      </w:r>
    </w:p>
    <w:p w14:paraId="4F81DF21" w14:textId="77777777" w:rsidR="001B6B56" w:rsidRPr="000825E9" w:rsidRDefault="001B6B56" w:rsidP="00AE7838">
      <w:pPr>
        <w:rPr>
          <w:lang w:val="pt-BR"/>
        </w:rPr>
      </w:pPr>
      <w:r w:rsidRPr="000825E9">
        <w:rPr>
          <w:lang w:val="pt-BR"/>
        </w:rPr>
        <w:t xml:space="preserve">Nos quadros e tabelas deve ser usada, preferencialmente, a fonte </w:t>
      </w:r>
      <w:proofErr w:type="spellStart"/>
      <w:r w:rsidRPr="000825E9">
        <w:rPr>
          <w:i/>
          <w:iCs/>
          <w:lang w:val="pt-BR"/>
        </w:rPr>
        <w:t>Century</w:t>
      </w:r>
      <w:proofErr w:type="spellEnd"/>
      <w:r w:rsidRPr="000825E9">
        <w:rPr>
          <w:i/>
          <w:iCs/>
          <w:lang w:val="pt-BR"/>
        </w:rPr>
        <w:t xml:space="preserve"> </w:t>
      </w:r>
      <w:proofErr w:type="spellStart"/>
      <w:r w:rsidRPr="000825E9">
        <w:rPr>
          <w:i/>
          <w:iCs/>
          <w:lang w:val="pt-BR"/>
        </w:rPr>
        <w:t>Gothic</w:t>
      </w:r>
      <w:proofErr w:type="spellEnd"/>
      <w:r w:rsidRPr="000825E9">
        <w:rPr>
          <w:lang w:val="pt-BR"/>
        </w:rPr>
        <w:t>, tamanho 10. O estilo utilizado no interior de quadros, tabelas ou caixas de texto deve ser o estilo normal, o qual pode ser editado (alinhamento, espaçamento, tipo de fonte) conforme a necessidade.</w:t>
      </w:r>
    </w:p>
    <w:p w14:paraId="4459E442" w14:textId="0B4BB44D" w:rsidR="001B6B56" w:rsidRPr="000825E9" w:rsidRDefault="001B6B56" w:rsidP="00AE7838">
      <w:pPr>
        <w:rPr>
          <w:lang w:val="pt-BR"/>
        </w:rPr>
      </w:pPr>
      <w:r w:rsidRPr="000825E9">
        <w:rPr>
          <w:lang w:val="pt-BR"/>
        </w:rPr>
        <w:t>Deve ser evitado o uso de objetos "flutuando sobre o texto". Em vez disso, utilizar a opção: formatar imagem com quebra de texto automática inferior e superior e inferior &amp; posição alinhada com o texto.</w:t>
      </w:r>
    </w:p>
    <w:p w14:paraId="479687B3" w14:textId="77777777" w:rsidR="001B6B56" w:rsidRPr="00E854E0" w:rsidRDefault="001B6B56">
      <w:pPr>
        <w:pStyle w:val="Ttulo2"/>
        <w:spacing w:before="360"/>
        <w:rPr>
          <w:lang w:val="pt-BR"/>
        </w:rPr>
      </w:pPr>
      <w:r w:rsidRPr="00E854E0">
        <w:rPr>
          <w:lang w:val="pt-BR"/>
        </w:rPr>
        <w:t>4 CITAÇÕES E FORMATAÇÃO DAS REFERÊNCIAS</w:t>
      </w:r>
    </w:p>
    <w:p w14:paraId="74E0C20E" w14:textId="55216BA9" w:rsidR="001B6B56" w:rsidRPr="000825E9" w:rsidRDefault="001B6B56" w:rsidP="00AE7838">
      <w:pPr>
        <w:rPr>
          <w:lang w:val="pt-BR"/>
        </w:rPr>
      </w:pPr>
      <w:r w:rsidRPr="000825E9">
        <w:rPr>
          <w:lang w:val="pt-BR"/>
        </w:rPr>
        <w:t>O(s) autor(es) deve</w:t>
      </w:r>
      <w:r w:rsidR="00102B55">
        <w:rPr>
          <w:lang w:val="pt-BR"/>
        </w:rPr>
        <w:t>(</w:t>
      </w:r>
      <w:r w:rsidRPr="000825E9">
        <w:rPr>
          <w:lang w:val="pt-BR"/>
        </w:rPr>
        <w:t>m</w:t>
      </w:r>
      <w:r w:rsidR="00102B55">
        <w:rPr>
          <w:lang w:val="pt-BR"/>
        </w:rPr>
        <w:t>)</w:t>
      </w:r>
      <w:r w:rsidRPr="000825E9">
        <w:rPr>
          <w:lang w:val="pt-BR"/>
        </w:rPr>
        <w:t xml:space="preserve"> referenciar os trabalhos consultados ao longo do texto (no formato autor-data), que constarão na seção “Referências”. Não colocar no item “Referências” trabalhos que não forem citados ao longo do texto. As notas devem </w:t>
      </w:r>
      <w:r w:rsidRPr="000825E9">
        <w:rPr>
          <w:lang w:val="pt-BR"/>
        </w:rPr>
        <w:lastRenderedPageBreak/>
        <w:t>vir ao final de cada página</w:t>
      </w:r>
      <w:r w:rsidRPr="000825E9">
        <w:rPr>
          <w:rStyle w:val="Refdenotaderodap"/>
          <w:szCs w:val="22"/>
          <w:lang w:val="pt-BR"/>
        </w:rPr>
        <w:footnoteReference w:id="2"/>
      </w:r>
      <w:r w:rsidRPr="000825E9">
        <w:rPr>
          <w:lang w:val="pt-BR"/>
        </w:rPr>
        <w:t>. Evitar ao máximo o uso de notas de rodapé. Seguem abaixo exemplos de citação, conforme NBR 10520 (ABNT, 2002b)</w:t>
      </w:r>
      <w:r w:rsidRPr="000825E9">
        <w:rPr>
          <w:rStyle w:val="Refdenotaderodap"/>
          <w:szCs w:val="22"/>
          <w:lang w:val="pt-BR"/>
        </w:rPr>
        <w:footnoteReference w:id="3"/>
      </w:r>
      <w:r w:rsidRPr="000825E9">
        <w:rPr>
          <w:lang w:val="pt-BR"/>
        </w:rPr>
        <w:t>.</w:t>
      </w:r>
    </w:p>
    <w:p w14:paraId="6D817FBB" w14:textId="77777777" w:rsidR="001B6B56" w:rsidRPr="000825E9" w:rsidRDefault="001B6B56" w:rsidP="00AE7838">
      <w:pPr>
        <w:rPr>
          <w:lang w:val="pt-BR"/>
        </w:rPr>
      </w:pPr>
      <w:r w:rsidRPr="000825E9">
        <w:rPr>
          <w:lang w:val="pt-BR"/>
        </w:rPr>
        <w:t>O texto científico pode ser de três categorias: original, comunicação provisória ou nota preliminar, e artigo de crítica (NADÓLSKIS, 1998).</w:t>
      </w:r>
    </w:p>
    <w:p w14:paraId="1C0E1176" w14:textId="72509D53" w:rsidR="001B6B56" w:rsidRPr="000825E9" w:rsidRDefault="001B6B56" w:rsidP="00AE7838">
      <w:pPr>
        <w:rPr>
          <w:lang w:val="pt-BR"/>
        </w:rPr>
      </w:pPr>
      <w:r w:rsidRPr="000825E9">
        <w:rPr>
          <w:lang w:val="pt-BR"/>
        </w:rPr>
        <w:t>De acordo com Silva e Oliveira (1996), uma dissertação consiste na exposição de um assunto, no esclarecimento das verdades que o envolvem, na discussão da problemática que nele reside, na defesa de princípios, na tomada de posições.</w:t>
      </w:r>
    </w:p>
    <w:p w14:paraId="62C09E54" w14:textId="77777777" w:rsidR="001B6B56" w:rsidRPr="000825E9" w:rsidRDefault="001B6B56" w:rsidP="00AE7838">
      <w:pPr>
        <w:rPr>
          <w:lang w:val="pt-BR"/>
        </w:rPr>
      </w:pPr>
      <w:r w:rsidRPr="000825E9">
        <w:rPr>
          <w:lang w:val="pt-BR"/>
        </w:rPr>
        <w:t>As citações diretas, no texto, com mais de três linhas, devem ser destacadas com recuo de 4 cm da margem esquerda, com letra menor que a do texto utilizado (tamanho 10), com espaçamento simples e sem as aspas, segundo a NBR 10520 (ABNT, 2002b, p.2), conforme o exemplo abaixo:</w:t>
      </w:r>
    </w:p>
    <w:p w14:paraId="1286DAC7" w14:textId="77777777" w:rsidR="001B6B56" w:rsidRPr="00E854E0" w:rsidRDefault="001B6B56" w:rsidP="001B6B56">
      <w:pPr>
        <w:pStyle w:val="Corpodetexto"/>
        <w:ind w:left="2268"/>
        <w:rPr>
          <w:sz w:val="20"/>
          <w:szCs w:val="20"/>
          <w:lang w:val="pt-BR"/>
        </w:rPr>
      </w:pPr>
      <w:r w:rsidRPr="00E854E0">
        <w:rPr>
          <w:sz w:val="20"/>
          <w:szCs w:val="20"/>
          <w:lang w:val="pt-BR"/>
        </w:rPr>
        <w:t xml:space="preserve">A teleconferência permite ao indivíduo participar de um encontro nacional ou regional sem a necessidade de deixar seu local de origem. Tipos comuns de teleconferência incluem o uso da televisão, </w:t>
      </w:r>
      <w:proofErr w:type="gramStart"/>
      <w:r w:rsidRPr="00E854E0">
        <w:rPr>
          <w:sz w:val="20"/>
          <w:szCs w:val="20"/>
          <w:lang w:val="pt-BR"/>
        </w:rPr>
        <w:t>telefone, e computador</w:t>
      </w:r>
      <w:proofErr w:type="gramEnd"/>
      <w:r w:rsidRPr="00E854E0">
        <w:rPr>
          <w:sz w:val="20"/>
          <w:szCs w:val="20"/>
          <w:lang w:val="pt-BR"/>
        </w:rPr>
        <w:t>. Através de áudio-conferência, utilizando a companhia local de telefone, um sinal de áudio pode ser emitido em um salão de qualquer dimensão. (BRAYNER; MEDEIROS, 1994, p. 18)</w:t>
      </w:r>
    </w:p>
    <w:p w14:paraId="5A83CB19" w14:textId="19B07191" w:rsidR="001B6B56" w:rsidRPr="000825E9" w:rsidRDefault="001B6B56" w:rsidP="00AE7838">
      <w:pPr>
        <w:rPr>
          <w:lang w:val="pt-BR"/>
        </w:rPr>
      </w:pPr>
      <w:r w:rsidRPr="000825E9">
        <w:rPr>
          <w:lang w:val="pt-BR"/>
        </w:rPr>
        <w:t xml:space="preserve">O título “AGRADECIMENTOS”, se houver, bem como “REFERÊNCIAS” deve utilizar fonte </w:t>
      </w:r>
      <w:proofErr w:type="spellStart"/>
      <w:r w:rsidRPr="000825E9">
        <w:rPr>
          <w:i/>
          <w:iCs/>
          <w:lang w:val="pt-BR"/>
        </w:rPr>
        <w:t>Century</w:t>
      </w:r>
      <w:proofErr w:type="spellEnd"/>
      <w:r w:rsidRPr="000825E9">
        <w:rPr>
          <w:i/>
          <w:iCs/>
          <w:lang w:val="pt-BR"/>
        </w:rPr>
        <w:t xml:space="preserve"> </w:t>
      </w:r>
      <w:proofErr w:type="spellStart"/>
      <w:r w:rsidRPr="000825E9">
        <w:rPr>
          <w:i/>
          <w:iCs/>
          <w:lang w:val="pt-BR"/>
        </w:rPr>
        <w:t>Gothic</w:t>
      </w:r>
      <w:proofErr w:type="spellEnd"/>
      <w:r w:rsidRPr="000825E9">
        <w:rPr>
          <w:lang w:val="pt-BR"/>
        </w:rPr>
        <w:t>, tamanho 12, centralizado, caixa alta, sem numeração e em negrito, conforme a NBR 14724. Deixe um espaçamento de 1</w:t>
      </w:r>
      <w:r>
        <w:rPr>
          <w:lang w:val="pt-BR"/>
        </w:rPr>
        <w:t>2</w:t>
      </w:r>
      <w:r w:rsidRPr="000825E9">
        <w:rPr>
          <w:lang w:val="pt-BR"/>
        </w:rPr>
        <w:t xml:space="preserve"> </w:t>
      </w:r>
      <w:proofErr w:type="spellStart"/>
      <w:r w:rsidRPr="000825E9">
        <w:rPr>
          <w:lang w:val="pt-BR"/>
        </w:rPr>
        <w:t>pt</w:t>
      </w:r>
      <w:proofErr w:type="spellEnd"/>
      <w:r w:rsidRPr="000825E9">
        <w:rPr>
          <w:lang w:val="pt-BR"/>
        </w:rPr>
        <w:t xml:space="preserve"> acima e 6 </w:t>
      </w:r>
      <w:proofErr w:type="spellStart"/>
      <w:r w:rsidRPr="000825E9">
        <w:rPr>
          <w:lang w:val="pt-BR"/>
        </w:rPr>
        <w:t>pt</w:t>
      </w:r>
      <w:proofErr w:type="spellEnd"/>
      <w:r w:rsidRPr="000825E9">
        <w:rPr>
          <w:lang w:val="pt-BR"/>
        </w:rPr>
        <w:t xml:space="preserve"> abaixo destes títulos.</w:t>
      </w:r>
    </w:p>
    <w:p w14:paraId="0D1370E0" w14:textId="5048DF90" w:rsidR="001B6B56" w:rsidRPr="000825E9" w:rsidRDefault="001B6B56" w:rsidP="00AE7838">
      <w:pPr>
        <w:rPr>
          <w:lang w:val="pt-BR"/>
        </w:rPr>
      </w:pPr>
      <w:r w:rsidRPr="000825E9">
        <w:rPr>
          <w:lang w:val="pt-BR"/>
        </w:rPr>
        <w:t xml:space="preserve">Para as referências propriamente ditas, deve-se utilizar texto com fonte </w:t>
      </w:r>
      <w:proofErr w:type="spellStart"/>
      <w:r w:rsidRPr="000825E9">
        <w:rPr>
          <w:i/>
          <w:iCs/>
          <w:lang w:val="pt-BR"/>
        </w:rPr>
        <w:t>Century</w:t>
      </w:r>
      <w:proofErr w:type="spellEnd"/>
      <w:r w:rsidRPr="000825E9">
        <w:rPr>
          <w:i/>
          <w:iCs/>
          <w:lang w:val="pt-BR"/>
        </w:rPr>
        <w:t xml:space="preserve"> </w:t>
      </w:r>
      <w:proofErr w:type="spellStart"/>
      <w:r w:rsidRPr="000825E9">
        <w:rPr>
          <w:i/>
          <w:iCs/>
          <w:lang w:val="pt-BR"/>
        </w:rPr>
        <w:t>Gothic</w:t>
      </w:r>
      <w:proofErr w:type="spellEnd"/>
      <w:r w:rsidRPr="000825E9">
        <w:rPr>
          <w:lang w:val="pt-BR"/>
        </w:rPr>
        <w:t xml:space="preserve">, tamanho 10, espaçamento simples, prevendo 6 </w:t>
      </w:r>
      <w:proofErr w:type="spellStart"/>
      <w:r w:rsidRPr="000825E9">
        <w:rPr>
          <w:lang w:val="pt-BR"/>
        </w:rPr>
        <w:t>pt</w:t>
      </w:r>
      <w:proofErr w:type="spellEnd"/>
      <w:r w:rsidRPr="000825E9">
        <w:rPr>
          <w:lang w:val="pt-BR"/>
        </w:rPr>
        <w:t xml:space="preserve"> depois de cada referência, exatamente conforme aparece nas referências descritas ao final desse texto</w:t>
      </w:r>
      <w:r w:rsidRPr="000825E9">
        <w:rPr>
          <w:rStyle w:val="Refdenotaderodap"/>
          <w:szCs w:val="22"/>
          <w:lang w:val="pt-BR"/>
        </w:rPr>
        <w:footnoteReference w:id="4"/>
      </w:r>
      <w:r w:rsidRPr="000825E9">
        <w:rPr>
          <w:lang w:val="pt-BR"/>
        </w:rPr>
        <w:t>. As referências devem aparecer em ordem alfabética (do sobrenome do primeiro autor), estar alinhadas à esquerda (não justificado) e não podem ser numeradas. Todas as referências citadas no texto, e apenas estas, devem ser incluídas ao final, na seção “REFERÊNCIAS”. Siga a norma NBR 6023 (ABNT, 2002a) para formatar as referências.</w:t>
      </w:r>
    </w:p>
    <w:p w14:paraId="3DDDFF57" w14:textId="77777777" w:rsidR="001B6B56" w:rsidRPr="000825E9" w:rsidRDefault="001B6B56" w:rsidP="00AE7838">
      <w:pPr>
        <w:pStyle w:val="Ttulo2"/>
        <w:spacing w:before="360"/>
        <w:rPr>
          <w:szCs w:val="22"/>
          <w:lang w:val="pt-BR"/>
        </w:rPr>
      </w:pPr>
      <w:r w:rsidRPr="00E854E0">
        <w:rPr>
          <w:lang w:val="pt-BR"/>
        </w:rPr>
        <w:t>5 CONCLUSÕES</w:t>
      </w:r>
    </w:p>
    <w:p w14:paraId="5F7ED825" w14:textId="16B5872F" w:rsidR="003A0C26" w:rsidRPr="003A0C26" w:rsidRDefault="003A0C26" w:rsidP="003A0C26">
      <w:pPr>
        <w:pStyle w:val="Corpodetexto"/>
        <w:rPr>
          <w:szCs w:val="22"/>
          <w:lang w:val="pt-BR"/>
        </w:rPr>
      </w:pPr>
      <w:r w:rsidRPr="003A0C26">
        <w:rPr>
          <w:szCs w:val="22"/>
          <w:lang w:val="pt-BR"/>
        </w:rPr>
        <w:t>Nesta seção, sugere-se que os autores sintetizem os resultados obtidos, amarrando à discussão teórico-conceitual apresentada; e destaquem as contribuições do trabalho apresentado.</w:t>
      </w:r>
      <w:r>
        <w:rPr>
          <w:szCs w:val="22"/>
          <w:lang w:val="pt-BR"/>
        </w:rPr>
        <w:t xml:space="preserve"> </w:t>
      </w:r>
      <w:r w:rsidRPr="003A0C26">
        <w:rPr>
          <w:szCs w:val="22"/>
          <w:lang w:val="pt-BR"/>
        </w:rPr>
        <w:t>Por fim, solicita-se aos autores seguir rigorosamente as instruções constantes neste documento.</w:t>
      </w:r>
    </w:p>
    <w:p w14:paraId="0606A6BC" w14:textId="3DC1C368" w:rsidR="001B6B56" w:rsidRPr="000825E9" w:rsidRDefault="001B6B56" w:rsidP="001B6B56">
      <w:pPr>
        <w:pStyle w:val="Ttulo2"/>
        <w:keepNext w:val="0"/>
        <w:spacing w:before="240"/>
        <w:jc w:val="center"/>
        <w:rPr>
          <w:lang w:val="pt-BR"/>
        </w:rPr>
      </w:pPr>
      <w:r w:rsidRPr="000825E9">
        <w:rPr>
          <w:lang w:val="pt-BR"/>
        </w:rPr>
        <w:t>AGRADECIMENTOS</w:t>
      </w:r>
      <w:r w:rsidR="003A0C26">
        <w:rPr>
          <w:lang w:val="pt-BR"/>
        </w:rPr>
        <w:t xml:space="preserve"> (opcional)</w:t>
      </w:r>
    </w:p>
    <w:p w14:paraId="3550E4D2" w14:textId="4D690047" w:rsidR="003A0C26" w:rsidRPr="003A49FA" w:rsidRDefault="003A0C26" w:rsidP="00AE7838">
      <w:r w:rsidRPr="003A49FA">
        <w:t>Ao CNPq</w:t>
      </w:r>
      <w:r>
        <w:t xml:space="preserve"> e à CAPES, pelo apoio recebido; etc.</w:t>
      </w:r>
    </w:p>
    <w:p w14:paraId="0842B256" w14:textId="77777777" w:rsidR="001B6B56" w:rsidRPr="00E854E0" w:rsidRDefault="001B6B56" w:rsidP="001B6B56">
      <w:pPr>
        <w:pStyle w:val="Ttulo2"/>
        <w:spacing w:before="240"/>
        <w:jc w:val="center"/>
        <w:rPr>
          <w:lang w:val="pt-BR"/>
        </w:rPr>
      </w:pPr>
      <w:r w:rsidRPr="00E854E0">
        <w:rPr>
          <w:lang w:val="pt-BR"/>
        </w:rPr>
        <w:t>REFERÊNCIAS</w:t>
      </w:r>
    </w:p>
    <w:p w14:paraId="01C051BB" w14:textId="77777777" w:rsidR="001B6B56" w:rsidRPr="00AE7838" w:rsidRDefault="001B6B56">
      <w:pPr>
        <w:rPr>
          <w:sz w:val="20"/>
          <w:szCs w:val="22"/>
          <w:lang w:val="pt-BR"/>
        </w:rPr>
      </w:pPr>
      <w:r w:rsidRPr="00AE7838">
        <w:rPr>
          <w:sz w:val="20"/>
          <w:szCs w:val="22"/>
          <w:lang w:val="pt-BR"/>
        </w:rPr>
        <w:t xml:space="preserve">As referências devem estar organizadas em ordem alfabética (em relação aos sobrenomes dos primeiros autores), estar formatadas com espaço simples, separadas entre si por um </w:t>
      </w:r>
      <w:r w:rsidRPr="00AE7838">
        <w:rPr>
          <w:sz w:val="20"/>
          <w:szCs w:val="22"/>
          <w:lang w:val="pt-BR"/>
        </w:rPr>
        <w:lastRenderedPageBreak/>
        <w:t xml:space="preserve">espaço em branco, alinhadas à esquerda, fonte </w:t>
      </w:r>
      <w:proofErr w:type="spellStart"/>
      <w:r w:rsidRPr="00AE7838">
        <w:rPr>
          <w:i/>
          <w:iCs/>
          <w:sz w:val="20"/>
          <w:szCs w:val="20"/>
          <w:lang w:val="pt-BR"/>
        </w:rPr>
        <w:t>Century</w:t>
      </w:r>
      <w:proofErr w:type="spellEnd"/>
      <w:r w:rsidRPr="00AE7838">
        <w:rPr>
          <w:i/>
          <w:iCs/>
          <w:sz w:val="20"/>
          <w:szCs w:val="20"/>
          <w:lang w:val="pt-BR"/>
        </w:rPr>
        <w:t xml:space="preserve"> </w:t>
      </w:r>
      <w:proofErr w:type="spellStart"/>
      <w:r w:rsidRPr="00AE7838">
        <w:rPr>
          <w:i/>
          <w:iCs/>
          <w:sz w:val="20"/>
          <w:szCs w:val="20"/>
          <w:lang w:val="pt-BR"/>
        </w:rPr>
        <w:t>Gothic</w:t>
      </w:r>
      <w:proofErr w:type="spellEnd"/>
      <w:r w:rsidRPr="00AE7838">
        <w:rPr>
          <w:i/>
          <w:iCs/>
          <w:sz w:val="20"/>
          <w:szCs w:val="20"/>
          <w:lang w:val="pt-BR"/>
        </w:rPr>
        <w:t xml:space="preserve">, </w:t>
      </w:r>
      <w:r w:rsidRPr="00AE7838">
        <w:rPr>
          <w:iCs/>
          <w:sz w:val="20"/>
          <w:szCs w:val="20"/>
          <w:lang w:val="pt-BR"/>
        </w:rPr>
        <w:t>tamanho 10</w:t>
      </w:r>
      <w:r w:rsidRPr="00AE7838">
        <w:rPr>
          <w:sz w:val="20"/>
          <w:szCs w:val="22"/>
          <w:lang w:val="pt-BR"/>
        </w:rPr>
        <w:t>. Devem ser listadas somente as referências citadas no texto. Siga a norma NBR 6023 (ABNT, 2002a) para formatar as referências, conforme exemplos abaixo.</w:t>
      </w:r>
    </w:p>
    <w:p w14:paraId="4A0C2729" w14:textId="77777777" w:rsidR="001B6B56" w:rsidRPr="00E854E0" w:rsidRDefault="001B6B56" w:rsidP="001B6B56">
      <w:pPr>
        <w:rPr>
          <w:szCs w:val="22"/>
          <w:lang w:val="pt-BR"/>
        </w:rPr>
      </w:pPr>
    </w:p>
    <w:p w14:paraId="4F471A86" w14:textId="77777777" w:rsidR="001B6B56" w:rsidRPr="000540E8" w:rsidRDefault="001B6B56">
      <w:pPr>
        <w:rPr>
          <w:sz w:val="20"/>
          <w:szCs w:val="20"/>
          <w:lang w:val="pt-BR"/>
        </w:rPr>
      </w:pPr>
      <w:r w:rsidRPr="000540E8">
        <w:rPr>
          <w:sz w:val="20"/>
          <w:szCs w:val="20"/>
          <w:lang w:val="en-US"/>
        </w:rPr>
        <w:t xml:space="preserve">ALEXANDER, C. </w:t>
      </w:r>
      <w:r w:rsidRPr="000540E8">
        <w:rPr>
          <w:b/>
          <w:sz w:val="20"/>
          <w:szCs w:val="20"/>
          <w:lang w:val="en-US"/>
        </w:rPr>
        <w:t>Notes on the synthesis of form</w:t>
      </w:r>
      <w:r w:rsidRPr="000540E8">
        <w:rPr>
          <w:sz w:val="20"/>
          <w:szCs w:val="20"/>
          <w:lang w:val="en-US"/>
        </w:rPr>
        <w:t xml:space="preserve">. 9ed. </w:t>
      </w:r>
      <w:proofErr w:type="spellStart"/>
      <w:r w:rsidRPr="000540E8">
        <w:rPr>
          <w:sz w:val="20"/>
          <w:szCs w:val="20"/>
          <w:lang w:val="en-US"/>
        </w:rPr>
        <w:t>reimp</w:t>
      </w:r>
      <w:proofErr w:type="spellEnd"/>
      <w:r w:rsidRPr="000540E8">
        <w:rPr>
          <w:sz w:val="20"/>
          <w:szCs w:val="20"/>
          <w:lang w:val="en-US"/>
        </w:rPr>
        <w:t xml:space="preserve">. Cambridge: Harvard University Press, 1977. </w:t>
      </w:r>
      <w:r w:rsidRPr="000540E8">
        <w:rPr>
          <w:sz w:val="20"/>
          <w:szCs w:val="20"/>
          <w:lang w:val="pt-BR"/>
        </w:rPr>
        <w:t>216 p.</w:t>
      </w:r>
    </w:p>
    <w:p w14:paraId="75D17439" w14:textId="77777777" w:rsidR="001B6B56" w:rsidRPr="000540E8" w:rsidRDefault="001B6B56">
      <w:pPr>
        <w:rPr>
          <w:sz w:val="20"/>
          <w:szCs w:val="20"/>
          <w:lang w:val="pt-BR"/>
        </w:rPr>
      </w:pPr>
      <w:r w:rsidRPr="000540E8">
        <w:rPr>
          <w:sz w:val="20"/>
          <w:szCs w:val="20"/>
          <w:lang w:val="pt-BR"/>
        </w:rPr>
        <w:t>ABNT ASSOCIAÇÃO BRASILEIRA DE NORMAS TÉCNICAS</w:t>
      </w:r>
      <w:r w:rsidRPr="000540E8">
        <w:rPr>
          <w:b/>
          <w:bCs/>
          <w:sz w:val="20"/>
          <w:szCs w:val="20"/>
          <w:lang w:val="pt-BR"/>
        </w:rPr>
        <w:t>. NBR 6023</w:t>
      </w:r>
      <w:r w:rsidRPr="000540E8">
        <w:rPr>
          <w:sz w:val="20"/>
          <w:szCs w:val="20"/>
          <w:lang w:val="pt-BR"/>
        </w:rPr>
        <w:t xml:space="preserve">: Informação e documentação - Referências - Elaboração. Rio de Janeiro, 2002a. </w:t>
      </w:r>
    </w:p>
    <w:p w14:paraId="7F649DF9" w14:textId="77777777" w:rsidR="001B6B56" w:rsidRPr="000540E8" w:rsidRDefault="001B6B56">
      <w:pPr>
        <w:rPr>
          <w:sz w:val="20"/>
          <w:szCs w:val="20"/>
          <w:lang w:val="pt-BR"/>
        </w:rPr>
      </w:pPr>
      <w:r w:rsidRPr="000540E8">
        <w:rPr>
          <w:sz w:val="20"/>
          <w:szCs w:val="20"/>
          <w:lang w:val="pt-BR"/>
        </w:rPr>
        <w:t xml:space="preserve">______. </w:t>
      </w:r>
      <w:r w:rsidRPr="000540E8">
        <w:rPr>
          <w:b/>
          <w:bCs/>
          <w:sz w:val="20"/>
          <w:szCs w:val="20"/>
          <w:lang w:val="pt-BR"/>
        </w:rPr>
        <w:t>NBR 10520</w:t>
      </w:r>
      <w:r w:rsidRPr="000540E8">
        <w:rPr>
          <w:sz w:val="20"/>
          <w:szCs w:val="20"/>
          <w:lang w:val="pt-BR"/>
        </w:rPr>
        <w:t>: Informação e documentação - Citações em documentos - Apresentação. Rio de Janeiro, 2002b.</w:t>
      </w:r>
    </w:p>
    <w:p w14:paraId="520D4F9E" w14:textId="77777777" w:rsidR="001B6B56" w:rsidRPr="000540E8" w:rsidRDefault="001B6B56">
      <w:pPr>
        <w:rPr>
          <w:sz w:val="20"/>
          <w:szCs w:val="20"/>
          <w:lang w:val="pt-BR"/>
        </w:rPr>
      </w:pPr>
      <w:r w:rsidRPr="000540E8">
        <w:rPr>
          <w:sz w:val="20"/>
          <w:szCs w:val="20"/>
          <w:lang w:val="pt-BR"/>
        </w:rPr>
        <w:t xml:space="preserve">______. </w:t>
      </w:r>
      <w:r w:rsidRPr="000540E8">
        <w:rPr>
          <w:b/>
          <w:bCs/>
          <w:sz w:val="20"/>
          <w:szCs w:val="20"/>
          <w:lang w:val="pt-BR"/>
        </w:rPr>
        <w:t>NBR 6024</w:t>
      </w:r>
      <w:r w:rsidRPr="000540E8">
        <w:rPr>
          <w:sz w:val="20"/>
          <w:szCs w:val="20"/>
          <w:lang w:val="pt-BR"/>
        </w:rPr>
        <w:t xml:space="preserve">: Informação e documentação - Numeração progressiva das seções de um documento escrito - Apresentação. Rio de Janeiro, 2003a. </w:t>
      </w:r>
    </w:p>
    <w:p w14:paraId="63B44B78" w14:textId="77777777" w:rsidR="001B6B56" w:rsidRPr="000540E8" w:rsidRDefault="001B6B56">
      <w:pPr>
        <w:rPr>
          <w:sz w:val="20"/>
          <w:szCs w:val="20"/>
          <w:lang w:val="pt-BR"/>
        </w:rPr>
      </w:pPr>
      <w:r w:rsidRPr="000540E8">
        <w:rPr>
          <w:sz w:val="20"/>
          <w:szCs w:val="20"/>
          <w:lang w:val="pt-BR"/>
        </w:rPr>
        <w:t xml:space="preserve">______. </w:t>
      </w:r>
      <w:r w:rsidRPr="000540E8">
        <w:rPr>
          <w:b/>
          <w:bCs/>
          <w:sz w:val="20"/>
          <w:szCs w:val="20"/>
          <w:lang w:val="pt-BR"/>
        </w:rPr>
        <w:t>NBR 6028</w:t>
      </w:r>
      <w:r w:rsidRPr="000540E8">
        <w:rPr>
          <w:sz w:val="20"/>
          <w:szCs w:val="20"/>
          <w:lang w:val="pt-BR"/>
        </w:rPr>
        <w:t xml:space="preserve">: Informação e documentação - Resumo - Apresentação. Rio de Janeiro, 2003b. </w:t>
      </w:r>
    </w:p>
    <w:p w14:paraId="16C02A17" w14:textId="77777777" w:rsidR="001B6B56" w:rsidRPr="000540E8" w:rsidRDefault="001B6B56">
      <w:pPr>
        <w:rPr>
          <w:sz w:val="20"/>
          <w:szCs w:val="20"/>
          <w:lang w:val="pt-BR"/>
        </w:rPr>
      </w:pPr>
      <w:r w:rsidRPr="000540E8">
        <w:rPr>
          <w:sz w:val="20"/>
          <w:szCs w:val="20"/>
          <w:lang w:val="pt-BR"/>
        </w:rPr>
        <w:t xml:space="preserve">______. </w:t>
      </w:r>
      <w:r w:rsidRPr="000540E8">
        <w:rPr>
          <w:b/>
          <w:bCs/>
          <w:sz w:val="20"/>
          <w:szCs w:val="20"/>
          <w:lang w:val="pt-BR"/>
        </w:rPr>
        <w:t>NBR 14724</w:t>
      </w:r>
      <w:r w:rsidRPr="000540E8">
        <w:rPr>
          <w:sz w:val="20"/>
          <w:szCs w:val="20"/>
          <w:lang w:val="pt-BR"/>
        </w:rPr>
        <w:t>: Informação e documentação – Trabalhos Acadêmicos – Apresentação. Rio de Janeiro, 2011.</w:t>
      </w:r>
    </w:p>
    <w:p w14:paraId="651B729E" w14:textId="77777777" w:rsidR="001B6B56" w:rsidRPr="000540E8" w:rsidRDefault="001B6B56" w:rsidP="00AE7838">
      <w:pPr>
        <w:pStyle w:val="Bibliografia1"/>
        <w:rPr>
          <w:lang w:val="pt-BR"/>
        </w:rPr>
      </w:pPr>
      <w:r w:rsidRPr="000540E8">
        <w:rPr>
          <w:lang w:val="pt-BR"/>
        </w:rPr>
        <w:t>BRASIL. Constituição (1988). Constituição da República Federativa do Brasil: promulgada em 5 de outubro de 1988. Organização do texto: Juarez de Oliveira. 4. ed. São Paulo: Saraiva, 1990. 168 p. (Série Legislação Brasileira).</w:t>
      </w:r>
    </w:p>
    <w:p w14:paraId="6909156D" w14:textId="77777777" w:rsidR="001B6B56" w:rsidRPr="000540E8" w:rsidRDefault="001B6B56" w:rsidP="00AE7838">
      <w:pPr>
        <w:pStyle w:val="Bibliografia1"/>
        <w:rPr>
          <w:lang w:val="pt-BR"/>
        </w:rPr>
      </w:pPr>
      <w:r w:rsidRPr="000540E8">
        <w:rPr>
          <w:lang w:val="pt-BR"/>
        </w:rPr>
        <w:t xml:space="preserve">BRASIL. Estatuto da Cidade - Lei n. 10257, de 10 de julho de 2001. Regulamenta os </w:t>
      </w:r>
      <w:proofErr w:type="spellStart"/>
      <w:r w:rsidRPr="000540E8">
        <w:rPr>
          <w:lang w:val="pt-BR"/>
        </w:rPr>
        <w:t>arts</w:t>
      </w:r>
      <w:proofErr w:type="spellEnd"/>
      <w:r w:rsidRPr="000540E8">
        <w:rPr>
          <w:lang w:val="pt-BR"/>
        </w:rPr>
        <w:t xml:space="preserve">. 182 e 183 da Constituição Federal, estabelece diretrizes gerais da política urbana e dá outras providências. </w:t>
      </w:r>
      <w:r w:rsidRPr="000540E8">
        <w:rPr>
          <w:b/>
          <w:lang w:val="pt-BR"/>
        </w:rPr>
        <w:t>Diário Oficial da União</w:t>
      </w:r>
      <w:r w:rsidRPr="000540E8">
        <w:rPr>
          <w:lang w:val="pt-BR"/>
        </w:rPr>
        <w:t>. Brasília, DF, 10 jul. 2001. Disponível em: &lt;http://www.planalto.gov.br/ccivil_03/leis/leis_2001/l10257.htm&gt;. Acesso em: 13 dez. 2014.</w:t>
      </w:r>
    </w:p>
    <w:p w14:paraId="1C87E45F" w14:textId="77777777" w:rsidR="001B6B56" w:rsidRPr="000540E8" w:rsidRDefault="001B6B56">
      <w:pPr>
        <w:rPr>
          <w:sz w:val="20"/>
          <w:szCs w:val="20"/>
          <w:lang w:val="pt-BR"/>
        </w:rPr>
      </w:pPr>
      <w:r w:rsidRPr="000540E8">
        <w:rPr>
          <w:sz w:val="20"/>
          <w:szCs w:val="20"/>
          <w:lang w:val="pt-BR"/>
        </w:rPr>
        <w:t xml:space="preserve">BRAYNER, A. R. A.; MEDEIROS, C. B. Incorporação do tempo em SGBD orientado a objetos. In: SIMPÓSIO BRASILEIRO DE BANCO DE DADOS, 9., 1994, São Paulo. </w:t>
      </w:r>
      <w:r w:rsidRPr="000540E8">
        <w:rPr>
          <w:b/>
          <w:bCs/>
          <w:sz w:val="20"/>
          <w:szCs w:val="20"/>
          <w:lang w:val="pt-BR"/>
        </w:rPr>
        <w:t>Anais...</w:t>
      </w:r>
      <w:r w:rsidRPr="000540E8">
        <w:rPr>
          <w:sz w:val="20"/>
          <w:szCs w:val="20"/>
          <w:lang w:val="pt-BR"/>
        </w:rPr>
        <w:t xml:space="preserve"> São Paulo: USP, 1994. p. 16-29.</w:t>
      </w:r>
    </w:p>
    <w:p w14:paraId="2450C7F6" w14:textId="77777777" w:rsidR="001B6B56" w:rsidRPr="000540E8" w:rsidRDefault="001B6B56">
      <w:pPr>
        <w:rPr>
          <w:sz w:val="20"/>
          <w:szCs w:val="20"/>
          <w:lang w:val="pt-BR"/>
        </w:rPr>
      </w:pPr>
      <w:r w:rsidRPr="000540E8">
        <w:rPr>
          <w:sz w:val="20"/>
          <w:szCs w:val="20"/>
          <w:lang w:val="pt-BR"/>
        </w:rPr>
        <w:t xml:space="preserve">BROADBENT, G. </w:t>
      </w:r>
      <w:proofErr w:type="spellStart"/>
      <w:r w:rsidRPr="000540E8">
        <w:rPr>
          <w:b/>
          <w:sz w:val="20"/>
          <w:szCs w:val="20"/>
          <w:lang w:val="pt-BR"/>
        </w:rPr>
        <w:t>Diseño</w:t>
      </w:r>
      <w:proofErr w:type="spellEnd"/>
      <w:r w:rsidRPr="000540E8">
        <w:rPr>
          <w:b/>
          <w:sz w:val="20"/>
          <w:szCs w:val="20"/>
          <w:lang w:val="pt-BR"/>
        </w:rPr>
        <w:t xml:space="preserve"> </w:t>
      </w:r>
      <w:proofErr w:type="spellStart"/>
      <w:r w:rsidRPr="000540E8">
        <w:rPr>
          <w:b/>
          <w:sz w:val="20"/>
          <w:szCs w:val="20"/>
          <w:lang w:val="pt-BR"/>
        </w:rPr>
        <w:t>arquitectónico</w:t>
      </w:r>
      <w:proofErr w:type="spellEnd"/>
      <w:r w:rsidRPr="000540E8">
        <w:rPr>
          <w:sz w:val="20"/>
          <w:szCs w:val="20"/>
          <w:lang w:val="pt-BR"/>
        </w:rPr>
        <w:t xml:space="preserve">: </w:t>
      </w:r>
      <w:proofErr w:type="spellStart"/>
      <w:r w:rsidRPr="000540E8">
        <w:rPr>
          <w:sz w:val="20"/>
          <w:szCs w:val="20"/>
          <w:lang w:val="pt-BR"/>
        </w:rPr>
        <w:t>arquitectura</w:t>
      </w:r>
      <w:proofErr w:type="spellEnd"/>
      <w:r w:rsidRPr="000540E8">
        <w:rPr>
          <w:sz w:val="20"/>
          <w:szCs w:val="20"/>
          <w:lang w:val="pt-BR"/>
        </w:rPr>
        <w:t xml:space="preserve"> y ciências humanas. 2. ed. Barcelona: Gustavo </w:t>
      </w:r>
      <w:proofErr w:type="spellStart"/>
      <w:r w:rsidRPr="000540E8">
        <w:rPr>
          <w:sz w:val="20"/>
          <w:szCs w:val="20"/>
          <w:lang w:val="pt-BR"/>
        </w:rPr>
        <w:t>Gili</w:t>
      </w:r>
      <w:proofErr w:type="spellEnd"/>
      <w:r w:rsidRPr="000540E8">
        <w:rPr>
          <w:sz w:val="20"/>
          <w:szCs w:val="20"/>
          <w:lang w:val="pt-BR"/>
        </w:rPr>
        <w:t xml:space="preserve">, 1982. 463p.  </w:t>
      </w:r>
    </w:p>
    <w:p w14:paraId="4A13EBBA" w14:textId="77777777" w:rsidR="001B6B56" w:rsidRPr="000540E8" w:rsidRDefault="001B6B56">
      <w:pPr>
        <w:rPr>
          <w:sz w:val="20"/>
          <w:szCs w:val="20"/>
          <w:lang w:val="pt-BR"/>
        </w:rPr>
      </w:pPr>
      <w:r w:rsidRPr="000540E8">
        <w:rPr>
          <w:sz w:val="20"/>
          <w:szCs w:val="20"/>
          <w:lang w:val="pt-BR"/>
        </w:rPr>
        <w:t xml:space="preserve">BROSS, I. D. J. </w:t>
      </w:r>
      <w:r w:rsidRPr="000540E8">
        <w:rPr>
          <w:b/>
          <w:sz w:val="20"/>
          <w:szCs w:val="20"/>
          <w:lang w:val="pt-BR"/>
        </w:rPr>
        <w:t xml:space="preserve">Design for </w:t>
      </w:r>
      <w:proofErr w:type="spellStart"/>
      <w:r w:rsidRPr="000540E8">
        <w:rPr>
          <w:b/>
          <w:sz w:val="20"/>
          <w:szCs w:val="20"/>
          <w:lang w:val="pt-BR"/>
        </w:rPr>
        <w:t>decision</w:t>
      </w:r>
      <w:proofErr w:type="spellEnd"/>
      <w:r w:rsidRPr="000540E8">
        <w:rPr>
          <w:sz w:val="20"/>
          <w:szCs w:val="20"/>
          <w:lang w:val="pt-BR"/>
        </w:rPr>
        <w:t xml:space="preserve">. New York: </w:t>
      </w:r>
      <w:proofErr w:type="spellStart"/>
      <w:r w:rsidRPr="000540E8">
        <w:rPr>
          <w:sz w:val="20"/>
          <w:szCs w:val="20"/>
          <w:lang w:val="pt-BR"/>
        </w:rPr>
        <w:t>Macmillan</w:t>
      </w:r>
      <w:proofErr w:type="spellEnd"/>
      <w:r w:rsidRPr="000540E8">
        <w:rPr>
          <w:sz w:val="20"/>
          <w:szCs w:val="20"/>
          <w:lang w:val="pt-BR"/>
        </w:rPr>
        <w:t xml:space="preserve">, 1953. 276 p. </w:t>
      </w:r>
      <w:r w:rsidRPr="000540E8">
        <w:rPr>
          <w:i/>
          <w:sz w:val="20"/>
          <w:szCs w:val="20"/>
          <w:lang w:val="pt-BR"/>
        </w:rPr>
        <w:t>apud</w:t>
      </w:r>
      <w:r w:rsidRPr="000540E8">
        <w:rPr>
          <w:sz w:val="20"/>
          <w:szCs w:val="20"/>
          <w:lang w:val="pt-BR"/>
        </w:rPr>
        <w:t xml:space="preserve"> BROADBENT, G. </w:t>
      </w:r>
      <w:proofErr w:type="spellStart"/>
      <w:r w:rsidRPr="000540E8">
        <w:rPr>
          <w:b/>
          <w:sz w:val="20"/>
          <w:szCs w:val="20"/>
          <w:lang w:val="pt-BR"/>
        </w:rPr>
        <w:t>Diseño</w:t>
      </w:r>
      <w:proofErr w:type="spellEnd"/>
      <w:r w:rsidRPr="000540E8">
        <w:rPr>
          <w:b/>
          <w:sz w:val="20"/>
          <w:szCs w:val="20"/>
          <w:lang w:val="pt-BR"/>
        </w:rPr>
        <w:t xml:space="preserve"> </w:t>
      </w:r>
      <w:proofErr w:type="spellStart"/>
      <w:r w:rsidRPr="000540E8">
        <w:rPr>
          <w:b/>
          <w:sz w:val="20"/>
          <w:szCs w:val="20"/>
          <w:lang w:val="pt-BR"/>
        </w:rPr>
        <w:t>arquitectónico</w:t>
      </w:r>
      <w:proofErr w:type="spellEnd"/>
      <w:r w:rsidRPr="000540E8">
        <w:rPr>
          <w:sz w:val="20"/>
          <w:szCs w:val="20"/>
          <w:lang w:val="pt-BR"/>
        </w:rPr>
        <w:t xml:space="preserve">: </w:t>
      </w:r>
      <w:proofErr w:type="spellStart"/>
      <w:r w:rsidRPr="000540E8">
        <w:rPr>
          <w:sz w:val="20"/>
          <w:szCs w:val="20"/>
          <w:lang w:val="pt-BR"/>
        </w:rPr>
        <w:t>arquitectura</w:t>
      </w:r>
      <w:proofErr w:type="spellEnd"/>
      <w:r w:rsidRPr="000540E8">
        <w:rPr>
          <w:sz w:val="20"/>
          <w:szCs w:val="20"/>
          <w:lang w:val="pt-BR"/>
        </w:rPr>
        <w:t xml:space="preserve"> y ciências humanas. 2. ed. Barcelona: Gustavo </w:t>
      </w:r>
      <w:proofErr w:type="spellStart"/>
      <w:r w:rsidRPr="000540E8">
        <w:rPr>
          <w:sz w:val="20"/>
          <w:szCs w:val="20"/>
          <w:lang w:val="pt-BR"/>
        </w:rPr>
        <w:t>Gili</w:t>
      </w:r>
      <w:proofErr w:type="spellEnd"/>
      <w:r w:rsidRPr="000540E8">
        <w:rPr>
          <w:sz w:val="20"/>
          <w:szCs w:val="20"/>
          <w:lang w:val="pt-BR"/>
        </w:rPr>
        <w:t>, 1982. 463p.</w:t>
      </w:r>
    </w:p>
    <w:p w14:paraId="794723B8" w14:textId="77777777" w:rsidR="001B6B56" w:rsidRPr="000540E8" w:rsidRDefault="001B6B56">
      <w:pPr>
        <w:rPr>
          <w:sz w:val="20"/>
          <w:szCs w:val="20"/>
          <w:lang w:val="pt-BR"/>
        </w:rPr>
      </w:pPr>
      <w:r w:rsidRPr="000540E8">
        <w:rPr>
          <w:sz w:val="20"/>
          <w:szCs w:val="20"/>
          <w:lang w:val="pt-BR"/>
        </w:rPr>
        <w:t xml:space="preserve">CHECCUCCI, Érica de Sousa; AMORIM, </w:t>
      </w:r>
      <w:proofErr w:type="spellStart"/>
      <w:r w:rsidRPr="000540E8">
        <w:rPr>
          <w:sz w:val="20"/>
          <w:szCs w:val="20"/>
          <w:lang w:val="pt-BR"/>
        </w:rPr>
        <w:t>Arivaldo</w:t>
      </w:r>
      <w:proofErr w:type="spellEnd"/>
      <w:r w:rsidRPr="000540E8">
        <w:rPr>
          <w:sz w:val="20"/>
          <w:szCs w:val="20"/>
          <w:lang w:val="pt-BR"/>
        </w:rPr>
        <w:t xml:space="preserve"> Leão de. Método para análise de componentes curriculares: identificando interfaces entre um curso de graduação e BIM. </w:t>
      </w:r>
      <w:r w:rsidRPr="000540E8">
        <w:rPr>
          <w:b/>
          <w:bCs/>
          <w:sz w:val="20"/>
          <w:szCs w:val="20"/>
          <w:lang w:val="pt-BR"/>
        </w:rPr>
        <w:t>PARC Pesquisa em Arquitetura e Construção</w:t>
      </w:r>
      <w:r w:rsidRPr="000540E8">
        <w:rPr>
          <w:sz w:val="20"/>
          <w:szCs w:val="20"/>
          <w:lang w:val="pt-BR"/>
        </w:rPr>
        <w:t>, Campinas, SP, v. 5, n. 1, jun. 2014. ISSN 1980-6809. Disponível em: &lt;</w:t>
      </w:r>
      <w:hyperlink r:id="rId9" w:tgtFrame="_new" w:history="1">
        <w:r w:rsidRPr="000540E8">
          <w:rPr>
            <w:sz w:val="20"/>
            <w:szCs w:val="20"/>
            <w:lang w:val="pt-BR"/>
          </w:rPr>
          <w:t>http://periodicos.sbu.unicamp.br/ojs/index.php/parc/article/view/8634540</w:t>
        </w:r>
      </w:hyperlink>
      <w:r w:rsidRPr="000540E8">
        <w:rPr>
          <w:sz w:val="20"/>
          <w:szCs w:val="20"/>
          <w:lang w:val="pt-BR"/>
        </w:rPr>
        <w:t xml:space="preserve">&gt;. Acesso em: 11 mar. 2016. </w:t>
      </w:r>
      <w:proofErr w:type="spellStart"/>
      <w:r w:rsidRPr="000540E8">
        <w:rPr>
          <w:sz w:val="20"/>
          <w:szCs w:val="20"/>
          <w:lang w:val="pt-BR"/>
        </w:rPr>
        <w:t>doi:</w:t>
      </w:r>
      <w:hyperlink r:id="rId10" w:history="1">
        <w:r w:rsidRPr="000540E8">
          <w:rPr>
            <w:sz w:val="20"/>
            <w:szCs w:val="20"/>
            <w:lang w:val="pt-BR"/>
          </w:rPr>
          <w:t>http</w:t>
        </w:r>
        <w:proofErr w:type="spellEnd"/>
        <w:r w:rsidRPr="000540E8">
          <w:rPr>
            <w:sz w:val="20"/>
            <w:szCs w:val="20"/>
            <w:lang w:val="pt-BR"/>
          </w:rPr>
          <w:t>://dx.doi.org/10.20396/parc.v5i1.8634540</w:t>
        </w:r>
      </w:hyperlink>
      <w:r w:rsidRPr="000540E8">
        <w:rPr>
          <w:sz w:val="20"/>
          <w:szCs w:val="20"/>
          <w:lang w:val="pt-BR"/>
        </w:rPr>
        <w:t>.</w:t>
      </w:r>
    </w:p>
    <w:p w14:paraId="3932524A" w14:textId="77777777" w:rsidR="001B6B56" w:rsidRPr="000540E8" w:rsidRDefault="001B6B56" w:rsidP="00AE7838">
      <w:pPr>
        <w:pStyle w:val="Bibliografia1"/>
        <w:rPr>
          <w:lang w:val="en-US"/>
        </w:rPr>
      </w:pPr>
      <w:r w:rsidRPr="000540E8">
        <w:rPr>
          <w:lang w:val="pt-BR"/>
        </w:rPr>
        <w:t xml:space="preserve">IBGE INSTITUTO BRASILEIRO DE GEOGRAFIA E ESTATÍSTICA. </w:t>
      </w:r>
      <w:r w:rsidRPr="000540E8">
        <w:rPr>
          <w:b/>
          <w:lang w:val="pt-BR"/>
        </w:rPr>
        <w:t>Pesquisa de informações básicas municipais:</w:t>
      </w:r>
      <w:r w:rsidRPr="000540E8">
        <w:rPr>
          <w:lang w:val="pt-BR"/>
        </w:rPr>
        <w:t xml:space="preserve"> Perfil dos Municípios Brasileiros 2013. Rio de Janeiro: </w:t>
      </w:r>
      <w:proofErr w:type="gramStart"/>
      <w:r w:rsidRPr="000540E8">
        <w:rPr>
          <w:lang w:val="pt-BR"/>
        </w:rPr>
        <w:t>IBGE ,</w:t>
      </w:r>
      <w:proofErr w:type="gramEnd"/>
      <w:r w:rsidRPr="000540E8">
        <w:rPr>
          <w:lang w:val="pt-BR"/>
        </w:rPr>
        <w:t xml:space="preserve"> 2014. Disponível em: &lt;ftp://ftp.ibge.gov.br/Perfil_Municipios/2013/munic2013.pdf&gt;. </w:t>
      </w:r>
      <w:proofErr w:type="spellStart"/>
      <w:r w:rsidRPr="000540E8">
        <w:rPr>
          <w:lang w:val="en-US"/>
        </w:rPr>
        <w:t>Acesso</w:t>
      </w:r>
      <w:proofErr w:type="spellEnd"/>
      <w:r w:rsidRPr="000540E8">
        <w:rPr>
          <w:lang w:val="en-US"/>
        </w:rPr>
        <w:t xml:space="preserve"> </w:t>
      </w:r>
      <w:proofErr w:type="spellStart"/>
      <w:r w:rsidRPr="000540E8">
        <w:rPr>
          <w:lang w:val="en-US"/>
        </w:rPr>
        <w:t>em</w:t>
      </w:r>
      <w:proofErr w:type="spellEnd"/>
      <w:r w:rsidRPr="000540E8">
        <w:rPr>
          <w:lang w:val="en-US"/>
        </w:rPr>
        <w:t xml:space="preserve">: 10 </w:t>
      </w:r>
      <w:proofErr w:type="spellStart"/>
      <w:r w:rsidRPr="000540E8">
        <w:rPr>
          <w:lang w:val="en-US"/>
        </w:rPr>
        <w:t>fev</w:t>
      </w:r>
      <w:proofErr w:type="spellEnd"/>
      <w:r w:rsidRPr="000540E8">
        <w:rPr>
          <w:lang w:val="en-US"/>
        </w:rPr>
        <w:t>. 2016.</w:t>
      </w:r>
    </w:p>
    <w:p w14:paraId="5A8BB1E1" w14:textId="77777777" w:rsidR="001B6B56" w:rsidRPr="000540E8" w:rsidRDefault="001B6B56" w:rsidP="00AE7838">
      <w:pPr>
        <w:pStyle w:val="Bibliografia1"/>
        <w:rPr>
          <w:lang w:val="pt-BR"/>
        </w:rPr>
      </w:pPr>
      <w:r w:rsidRPr="000540E8">
        <w:rPr>
          <w:lang w:val="en-US"/>
        </w:rPr>
        <w:t xml:space="preserve">ISO INTERNATIONAL ORGANIZATION FOR STANDARDIZATION. </w:t>
      </w:r>
      <w:r w:rsidRPr="000540E8">
        <w:rPr>
          <w:b/>
          <w:lang w:val="en-US"/>
        </w:rPr>
        <w:t>ISO 140-4 Acoustics -- Measurement of sound insulation in buildings and of building elements -- Part 4:</w:t>
      </w:r>
      <w:r w:rsidRPr="000540E8">
        <w:rPr>
          <w:lang w:val="en-US"/>
        </w:rPr>
        <w:t xml:space="preserve"> Field measurements of airborne sound insulation between rooms. </w:t>
      </w:r>
      <w:r w:rsidRPr="000540E8">
        <w:rPr>
          <w:lang w:val="pt-BR"/>
        </w:rPr>
        <w:t>Geneva, 1998a.</w:t>
      </w:r>
    </w:p>
    <w:p w14:paraId="3C33EC24" w14:textId="77777777" w:rsidR="001B6B56" w:rsidRPr="000540E8" w:rsidRDefault="001B6B56">
      <w:pPr>
        <w:rPr>
          <w:sz w:val="20"/>
          <w:szCs w:val="20"/>
          <w:lang w:val="pt-BR"/>
        </w:rPr>
      </w:pPr>
      <w:r w:rsidRPr="000540E8">
        <w:rPr>
          <w:sz w:val="20"/>
          <w:szCs w:val="20"/>
          <w:lang w:val="pt-BR"/>
        </w:rPr>
        <w:t xml:space="preserve">NADÓLSKIS, </w:t>
      </w:r>
      <w:proofErr w:type="spellStart"/>
      <w:r w:rsidRPr="000540E8">
        <w:rPr>
          <w:sz w:val="20"/>
          <w:szCs w:val="20"/>
          <w:lang w:val="pt-BR"/>
        </w:rPr>
        <w:t>Hêndricas</w:t>
      </w:r>
      <w:proofErr w:type="spellEnd"/>
      <w:r w:rsidRPr="000540E8">
        <w:rPr>
          <w:sz w:val="20"/>
          <w:szCs w:val="20"/>
          <w:lang w:val="pt-BR"/>
        </w:rPr>
        <w:t xml:space="preserve">. </w:t>
      </w:r>
      <w:r w:rsidRPr="000540E8">
        <w:rPr>
          <w:b/>
          <w:bCs/>
          <w:sz w:val="20"/>
          <w:szCs w:val="20"/>
          <w:lang w:val="pt-BR"/>
        </w:rPr>
        <w:t>Comunicação redacional atualizada</w:t>
      </w:r>
      <w:r w:rsidRPr="000540E8">
        <w:rPr>
          <w:sz w:val="20"/>
          <w:szCs w:val="20"/>
          <w:lang w:val="pt-BR"/>
        </w:rPr>
        <w:t>. 6. ed. São Paulo: Instituto Brasileiro de Edições Pedagógicas, 1998.</w:t>
      </w:r>
    </w:p>
    <w:p w14:paraId="2EF6EE08" w14:textId="77777777" w:rsidR="001B6B56" w:rsidRPr="000540E8" w:rsidRDefault="001B6B56">
      <w:pPr>
        <w:rPr>
          <w:sz w:val="20"/>
          <w:szCs w:val="20"/>
          <w:lang w:val="pt-BR"/>
        </w:rPr>
      </w:pPr>
      <w:r w:rsidRPr="000540E8">
        <w:rPr>
          <w:sz w:val="20"/>
          <w:szCs w:val="20"/>
          <w:lang w:val="en-US"/>
        </w:rPr>
        <w:t xml:space="preserve">SCHAUM, Daniel </w:t>
      </w:r>
      <w:r w:rsidRPr="000540E8">
        <w:rPr>
          <w:i/>
          <w:iCs/>
          <w:sz w:val="20"/>
          <w:szCs w:val="20"/>
          <w:lang w:val="en-US"/>
        </w:rPr>
        <w:t>et al</w:t>
      </w:r>
      <w:r w:rsidRPr="000540E8">
        <w:rPr>
          <w:sz w:val="20"/>
          <w:szCs w:val="20"/>
          <w:lang w:val="en-US"/>
        </w:rPr>
        <w:t xml:space="preserve">. </w:t>
      </w:r>
      <w:proofErr w:type="spellStart"/>
      <w:r w:rsidRPr="000540E8">
        <w:rPr>
          <w:b/>
          <w:bCs/>
          <w:sz w:val="20"/>
          <w:szCs w:val="20"/>
          <w:lang w:val="en-US"/>
        </w:rPr>
        <w:t>Schaum’s</w:t>
      </w:r>
      <w:proofErr w:type="spellEnd"/>
      <w:r w:rsidRPr="000540E8">
        <w:rPr>
          <w:b/>
          <w:bCs/>
          <w:sz w:val="20"/>
          <w:szCs w:val="20"/>
          <w:lang w:val="en-US"/>
        </w:rPr>
        <w:t xml:space="preserve"> outline of theory and problems</w:t>
      </w:r>
      <w:r w:rsidRPr="000540E8">
        <w:rPr>
          <w:sz w:val="20"/>
          <w:szCs w:val="20"/>
          <w:lang w:val="en-US"/>
        </w:rPr>
        <w:t xml:space="preserve">. 5th ed. </w:t>
      </w:r>
      <w:r w:rsidRPr="000540E8">
        <w:rPr>
          <w:sz w:val="20"/>
          <w:szCs w:val="20"/>
          <w:lang w:val="en-GB"/>
        </w:rPr>
        <w:t xml:space="preserve">New York: </w:t>
      </w:r>
      <w:proofErr w:type="spellStart"/>
      <w:r w:rsidRPr="000540E8">
        <w:rPr>
          <w:sz w:val="20"/>
          <w:szCs w:val="20"/>
          <w:lang w:val="en-GB"/>
        </w:rPr>
        <w:t>Schaum</w:t>
      </w:r>
      <w:proofErr w:type="spellEnd"/>
      <w:r w:rsidRPr="000540E8">
        <w:rPr>
          <w:sz w:val="20"/>
          <w:szCs w:val="20"/>
          <w:lang w:val="en-GB"/>
        </w:rPr>
        <w:t xml:space="preserve"> Publishing, 1956. </w:t>
      </w:r>
      <w:r w:rsidRPr="000540E8">
        <w:rPr>
          <w:sz w:val="20"/>
          <w:szCs w:val="20"/>
          <w:lang w:val="pt-BR"/>
        </w:rPr>
        <w:t>204 p.</w:t>
      </w:r>
    </w:p>
    <w:p w14:paraId="52167149" w14:textId="77777777" w:rsidR="001B6B56" w:rsidRPr="000540E8" w:rsidRDefault="001B6B56" w:rsidP="00AE7838">
      <w:pPr>
        <w:pStyle w:val="Bibliografia1"/>
        <w:rPr>
          <w:lang w:val="pt-BR"/>
        </w:rPr>
      </w:pPr>
      <w:r w:rsidRPr="000540E8">
        <w:rPr>
          <w:lang w:val="pt-BR"/>
        </w:rPr>
        <w:t xml:space="preserve">SÃO PAULO (Município). Lei nº 7.805, de 1 de novembro de 1972. Dispõe sobre o parcelamento, uso e ocupação do solo do Município, e dá outras providências. </w:t>
      </w:r>
      <w:r w:rsidRPr="000540E8">
        <w:rPr>
          <w:b/>
          <w:lang w:val="pt-BR"/>
        </w:rPr>
        <w:t xml:space="preserve">Diário Oficial </w:t>
      </w:r>
      <w:r w:rsidRPr="000540E8">
        <w:rPr>
          <w:b/>
          <w:lang w:val="pt-BR"/>
        </w:rPr>
        <w:lastRenderedPageBreak/>
        <w:t>do Município de São Paulo</w:t>
      </w:r>
      <w:r w:rsidRPr="000540E8">
        <w:rPr>
          <w:lang w:val="pt-BR"/>
        </w:rPr>
        <w:t>. São Paulo, SP, 3 nov. 1972.</w:t>
      </w:r>
    </w:p>
    <w:p w14:paraId="4204E931" w14:textId="77777777" w:rsidR="001B6B56" w:rsidRPr="000540E8" w:rsidRDefault="001B6B56">
      <w:pPr>
        <w:rPr>
          <w:sz w:val="20"/>
          <w:szCs w:val="20"/>
          <w:lang w:val="pt-BR"/>
        </w:rPr>
      </w:pPr>
      <w:r w:rsidRPr="000540E8">
        <w:rPr>
          <w:sz w:val="20"/>
          <w:szCs w:val="20"/>
          <w:lang w:val="pt-BR"/>
        </w:rPr>
        <w:t xml:space="preserve">SILVA, R. N.; OLIVEIRA, R. Os limites pedagógicos do paradigma da qualidade total na educação. In: CONGRESSO DE INICIAÇÃO CIENTÍFICA DA UFPE, 4., 1996, Recife. </w:t>
      </w:r>
      <w:r w:rsidRPr="000540E8">
        <w:rPr>
          <w:b/>
          <w:bCs/>
          <w:sz w:val="20"/>
          <w:szCs w:val="20"/>
          <w:lang w:val="pt-BR"/>
        </w:rPr>
        <w:t>Anais eletrônicos...</w:t>
      </w:r>
      <w:r w:rsidRPr="000540E8">
        <w:rPr>
          <w:sz w:val="20"/>
          <w:szCs w:val="20"/>
          <w:lang w:val="pt-BR"/>
        </w:rPr>
        <w:t xml:space="preserve"> Recife: UFPE, 1996. Disponível em: &lt;http://www. </w:t>
      </w:r>
      <w:proofErr w:type="spellStart"/>
      <w:r w:rsidRPr="000540E8">
        <w:rPr>
          <w:sz w:val="20"/>
          <w:szCs w:val="20"/>
          <w:lang w:val="pt-BR"/>
        </w:rPr>
        <w:t>propesq</w:t>
      </w:r>
      <w:proofErr w:type="spellEnd"/>
      <w:r w:rsidRPr="000540E8">
        <w:rPr>
          <w:sz w:val="20"/>
          <w:szCs w:val="20"/>
          <w:lang w:val="pt-BR"/>
        </w:rPr>
        <w:t>. ufpe.br/anais/anais/</w:t>
      </w:r>
      <w:proofErr w:type="spellStart"/>
      <w:r w:rsidRPr="000540E8">
        <w:rPr>
          <w:sz w:val="20"/>
          <w:szCs w:val="20"/>
          <w:lang w:val="pt-BR"/>
        </w:rPr>
        <w:t>educ</w:t>
      </w:r>
      <w:proofErr w:type="spellEnd"/>
      <w:r w:rsidRPr="000540E8">
        <w:rPr>
          <w:sz w:val="20"/>
          <w:szCs w:val="20"/>
          <w:lang w:val="pt-BR"/>
        </w:rPr>
        <w:t>/ce04.htm&gt;. Acesso em: 21 jan. 1997.</w:t>
      </w:r>
    </w:p>
    <w:sectPr w:rsidR="001B6B56" w:rsidRPr="000540E8" w:rsidSect="003C19AC">
      <w:headerReference w:type="default" r:id="rId11"/>
      <w:headerReference w:type="first" r:id="rId12"/>
      <w:pgSz w:w="11907" w:h="16840" w:code="9"/>
      <w:pgMar w:top="1418" w:right="1418" w:bottom="1418" w:left="1418" w:header="851"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7BFF86" w14:textId="77777777" w:rsidR="00B2193C" w:rsidRDefault="00B2193C">
      <w:r>
        <w:separator/>
      </w:r>
    </w:p>
  </w:endnote>
  <w:endnote w:type="continuationSeparator" w:id="0">
    <w:p w14:paraId="48C3ED90" w14:textId="77777777" w:rsidR="00B2193C" w:rsidRDefault="00B21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ahoma, verdana, arial">
    <w:altName w:val="Times New Roman"/>
    <w:panose1 w:val="00000000000000000000"/>
    <w:charset w:val="00"/>
    <w:family w:val="roman"/>
    <w:notTrueType/>
    <w:pitch w:val="default"/>
    <w:sig w:usb0="00000003" w:usb1="00000000" w:usb2="00000000" w:usb3="00000000" w:csb0="00000001" w:csb1="00000000"/>
  </w:font>
  <w:font w:name="Mincho">
    <w:altName w:val="明朝"/>
    <w:panose1 w:val="02020609040305080305"/>
    <w:charset w:val="80"/>
    <w:family w:val="roman"/>
    <w:notTrueType/>
    <w:pitch w:val="fixed"/>
    <w:sig w:usb0="00000001" w:usb1="08070000" w:usb2="00000010" w:usb3="00000000" w:csb0="00020000" w:csb1="00000000"/>
  </w:font>
  <w:font w:name="Arial Nova">
    <w:altName w:val="Arial Nova"/>
    <w:charset w:val="00"/>
    <w:family w:val="swiss"/>
    <w:pitch w:val="variable"/>
    <w:sig w:usb0="0000028F"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DD6141" w14:textId="77777777" w:rsidR="00B2193C" w:rsidRDefault="00B2193C">
      <w:r>
        <w:separator/>
      </w:r>
    </w:p>
  </w:footnote>
  <w:footnote w:type="continuationSeparator" w:id="0">
    <w:p w14:paraId="2F782648" w14:textId="77777777" w:rsidR="00B2193C" w:rsidRDefault="00B2193C">
      <w:r>
        <w:continuationSeparator/>
      </w:r>
    </w:p>
  </w:footnote>
  <w:footnote w:id="1">
    <w:p w14:paraId="1F07FD30" w14:textId="5B2EA2AC" w:rsidR="00ED3FC5" w:rsidRPr="00AE7838" w:rsidRDefault="00ED3FC5" w:rsidP="00047607">
      <w:pPr>
        <w:pStyle w:val="Textodenotaderodap"/>
        <w:rPr>
          <w:sz w:val="14"/>
          <w:szCs w:val="16"/>
        </w:rPr>
      </w:pPr>
      <w:r>
        <w:rPr>
          <w:rStyle w:val="Refdenotaderodap"/>
        </w:rPr>
        <w:footnoteRef/>
      </w:r>
      <w:r>
        <w:t xml:space="preserve"> </w:t>
      </w:r>
      <w:r w:rsidRPr="00BA0EA1">
        <w:rPr>
          <w:szCs w:val="18"/>
        </w:rPr>
        <w:t xml:space="preserve">SOBRENOME1, Nome1; SOBRENOME2, Nome2.  Instruções para a preparação de </w:t>
      </w:r>
      <w:proofErr w:type="gramStart"/>
      <w:r w:rsidRPr="00BA0EA1">
        <w:rPr>
          <w:szCs w:val="18"/>
        </w:rPr>
        <w:t>artigo  em</w:t>
      </w:r>
      <w:proofErr w:type="gramEnd"/>
      <w:r w:rsidRPr="00BA0EA1">
        <w:rPr>
          <w:szCs w:val="18"/>
        </w:rPr>
        <w:t xml:space="preserve"> versão final para o SBQP 2021. In: SIMPÓSIO BRASILEIRO DE QUALIDADE D</w:t>
      </w:r>
      <w:r w:rsidR="00BA0EA1" w:rsidRPr="00BA0EA1">
        <w:rPr>
          <w:szCs w:val="18"/>
        </w:rPr>
        <w:t>O</w:t>
      </w:r>
      <w:r w:rsidRPr="00BA0EA1">
        <w:rPr>
          <w:szCs w:val="18"/>
        </w:rPr>
        <w:t xml:space="preserve"> PROJETO, 7., 2021, </w:t>
      </w:r>
      <w:r w:rsidR="00BA0EA1" w:rsidRPr="00305DAC">
        <w:rPr>
          <w:szCs w:val="18"/>
        </w:rPr>
        <w:t>Londrina</w:t>
      </w:r>
      <w:r w:rsidRPr="00305DAC">
        <w:rPr>
          <w:szCs w:val="18"/>
        </w:rPr>
        <w:t xml:space="preserve">. </w:t>
      </w:r>
      <w:r w:rsidRPr="00305DAC">
        <w:rPr>
          <w:b/>
          <w:szCs w:val="18"/>
        </w:rPr>
        <w:t>Anais</w:t>
      </w:r>
      <w:r w:rsidRPr="00305DAC">
        <w:rPr>
          <w:szCs w:val="18"/>
        </w:rPr>
        <w:t xml:space="preserve">... </w:t>
      </w:r>
      <w:r w:rsidR="00BA0EA1" w:rsidRPr="00AE7838">
        <w:rPr>
          <w:szCs w:val="18"/>
        </w:rPr>
        <w:t xml:space="preserve">Londrina: </w:t>
      </w:r>
      <w:r w:rsidR="00305DAC" w:rsidRPr="00AE7838">
        <w:rPr>
          <w:szCs w:val="18"/>
        </w:rPr>
        <w:t>PPU/UEL/UEM</w:t>
      </w:r>
      <w:r w:rsidRPr="00305DAC">
        <w:rPr>
          <w:szCs w:val="18"/>
        </w:rPr>
        <w:t>, 202</w:t>
      </w:r>
      <w:r w:rsidRPr="00AE7838">
        <w:rPr>
          <w:szCs w:val="18"/>
        </w:rPr>
        <w:t>1.</w:t>
      </w:r>
      <w:r w:rsidR="00BA0EA1" w:rsidRPr="00AE7838">
        <w:rPr>
          <w:szCs w:val="18"/>
        </w:rPr>
        <w:t xml:space="preserve"> p. </w:t>
      </w:r>
      <w:proofErr w:type="spellStart"/>
      <w:r w:rsidR="00BA0EA1" w:rsidRPr="00AE7838">
        <w:rPr>
          <w:szCs w:val="18"/>
        </w:rPr>
        <w:t>xx-yy</w:t>
      </w:r>
      <w:proofErr w:type="spellEnd"/>
      <w:r w:rsidR="00BA0EA1" w:rsidRPr="00AE7838">
        <w:rPr>
          <w:szCs w:val="18"/>
        </w:rPr>
        <w:t>.</w:t>
      </w:r>
      <w:r w:rsidR="00BA0EA1">
        <w:rPr>
          <w:szCs w:val="18"/>
        </w:rPr>
        <w:t xml:space="preserve"> DOI https: //</w:t>
      </w:r>
      <w:proofErr w:type="spellStart"/>
      <w:r w:rsidR="00BA0EA1">
        <w:rPr>
          <w:szCs w:val="18"/>
        </w:rPr>
        <w:t>doi.or</w:t>
      </w:r>
      <w:proofErr w:type="spellEnd"/>
      <w:r w:rsidR="00BA0EA1">
        <w:rPr>
          <w:szCs w:val="18"/>
        </w:rPr>
        <w:t>./</w:t>
      </w:r>
      <w:proofErr w:type="spellStart"/>
      <w:r w:rsidR="00BA0EA1">
        <w:rPr>
          <w:szCs w:val="18"/>
        </w:rPr>
        <w:t>xxxx</w:t>
      </w:r>
      <w:r w:rsidR="008E3F6D">
        <w:rPr>
          <w:szCs w:val="18"/>
        </w:rPr>
        <w:t>xx</w:t>
      </w:r>
      <w:proofErr w:type="spellEnd"/>
      <w:r w:rsidR="008E3F6D">
        <w:rPr>
          <w:szCs w:val="18"/>
        </w:rPr>
        <w:t>/</w:t>
      </w:r>
      <w:proofErr w:type="spellStart"/>
      <w:r w:rsidR="008E3F6D">
        <w:rPr>
          <w:szCs w:val="18"/>
        </w:rPr>
        <w:t>yyyy</w:t>
      </w:r>
      <w:proofErr w:type="spellEnd"/>
      <w:r w:rsidR="00BA0EA1" w:rsidRPr="00AE7838">
        <w:rPr>
          <w:szCs w:val="14"/>
        </w:rPr>
        <w:t xml:space="preserve"> </w:t>
      </w:r>
    </w:p>
  </w:footnote>
  <w:footnote w:id="2">
    <w:p w14:paraId="5BF65EA0" w14:textId="77777777" w:rsidR="001B6B56" w:rsidRDefault="001B6B56" w:rsidP="001B6B56">
      <w:pPr>
        <w:pStyle w:val="Textodenotaderodap"/>
      </w:pPr>
      <w:r>
        <w:rPr>
          <w:rStyle w:val="Refdenotaderodap"/>
          <w:szCs w:val="18"/>
        </w:rPr>
        <w:footnoteRef/>
      </w:r>
      <w:r>
        <w:rPr>
          <w:szCs w:val="18"/>
        </w:rPr>
        <w:t xml:space="preserve"> Exemplo de nota de nota de rodapé. Fonte </w:t>
      </w:r>
      <w:r>
        <w:rPr>
          <w:i/>
          <w:iCs/>
          <w:szCs w:val="18"/>
        </w:rPr>
        <w:t>Century Gothic</w:t>
      </w:r>
      <w:r>
        <w:rPr>
          <w:szCs w:val="18"/>
        </w:rPr>
        <w:t>, tamanho 9, alinhamento justificado, espaçamento simples entre linhas. Deve haver um afastamento de 4 pt após o parágrafo.</w:t>
      </w:r>
    </w:p>
  </w:footnote>
  <w:footnote w:id="3">
    <w:p w14:paraId="159918EA" w14:textId="77777777" w:rsidR="001B6B56" w:rsidRDefault="001B6B56" w:rsidP="001B6B56">
      <w:pPr>
        <w:pStyle w:val="Textodenotaderodap"/>
      </w:pPr>
      <w:r>
        <w:rPr>
          <w:rStyle w:val="Refdenotaderodap"/>
          <w:szCs w:val="18"/>
        </w:rPr>
        <w:footnoteRef/>
      </w:r>
      <w:r>
        <w:rPr>
          <w:szCs w:val="18"/>
        </w:rPr>
        <w:t xml:space="preserve"> Norma que trata sobre citações em documentos científicos.</w:t>
      </w:r>
    </w:p>
  </w:footnote>
  <w:footnote w:id="4">
    <w:p w14:paraId="2D5D74FE" w14:textId="77777777" w:rsidR="001B6B56" w:rsidRDefault="001B6B56" w:rsidP="001B6B56">
      <w:pPr>
        <w:pStyle w:val="Textodenotaderodap"/>
      </w:pPr>
      <w:r>
        <w:rPr>
          <w:rStyle w:val="Refdenotaderodap"/>
          <w:szCs w:val="18"/>
        </w:rPr>
        <w:footnoteRef/>
      </w:r>
      <w:r>
        <w:rPr>
          <w:szCs w:val="18"/>
        </w:rPr>
        <w:t xml:space="preserve"> Ao final deste texto constam referências que não foram citadas para constarem como exemplos de tipos de fontes: teses, livros, normas, leis, artigos em periódicos e artigos em congressos.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54CBB" w14:textId="68E804F9" w:rsidR="004C2126" w:rsidRPr="006B4863" w:rsidRDefault="003A0C26" w:rsidP="006B4863">
    <w:pPr>
      <w:pStyle w:val="Cabealho"/>
      <w:rPr>
        <w:color w:val="6F868D"/>
      </w:rPr>
    </w:pPr>
    <w:r>
      <w:rPr>
        <w:b/>
        <w:color w:val="6F868D"/>
      </w:rPr>
      <w:t>SBQP 2021</w:t>
    </w:r>
    <w:r w:rsidR="0001108A" w:rsidRPr="006B4863">
      <w:rPr>
        <w:b/>
        <w:color w:val="6F868D"/>
      </w:rPr>
      <w:t xml:space="preserve"> </w:t>
    </w:r>
    <w:r w:rsidR="0001108A" w:rsidRPr="000825E9">
      <w:rPr>
        <w:bCs/>
        <w:color w:val="6F868D"/>
      </w:rPr>
      <w:t xml:space="preserve">– </w:t>
    </w:r>
    <w:r>
      <w:rPr>
        <w:bCs/>
        <w:color w:val="6F868D"/>
      </w:rPr>
      <w:t>Londrina</w:t>
    </w:r>
    <w:r w:rsidR="0001108A" w:rsidRPr="000825E9">
      <w:rPr>
        <w:bCs/>
        <w:color w:val="6F868D"/>
      </w:rPr>
      <w:t>,</w:t>
    </w:r>
    <w:r w:rsidR="004C2126" w:rsidRPr="000825E9">
      <w:rPr>
        <w:bCs/>
        <w:color w:val="6F868D"/>
      </w:rPr>
      <w:t xml:space="preserve"> Brasil,</w:t>
    </w:r>
    <w:r w:rsidR="006B4863" w:rsidRPr="000825E9">
      <w:rPr>
        <w:bCs/>
        <w:color w:val="6F868D"/>
      </w:rPr>
      <w:t xml:space="preserve"> </w:t>
    </w:r>
    <w:r w:rsidRPr="00AE7838">
      <w:rPr>
        <w:bCs/>
        <w:color w:val="6F868D"/>
      </w:rPr>
      <w:t>1</w:t>
    </w:r>
    <w:r w:rsidR="00FE51C0" w:rsidRPr="00AE7838">
      <w:rPr>
        <w:bCs/>
        <w:color w:val="6F868D"/>
      </w:rPr>
      <w:t>7</w:t>
    </w:r>
    <w:r w:rsidR="002F06A4" w:rsidRPr="00AE7838">
      <w:rPr>
        <w:bCs/>
        <w:color w:val="6F868D"/>
      </w:rPr>
      <w:t xml:space="preserve"> a</w:t>
    </w:r>
    <w:r w:rsidR="00FE51C0" w:rsidRPr="00AE7838">
      <w:rPr>
        <w:bCs/>
        <w:color w:val="6F868D"/>
      </w:rPr>
      <w:t xml:space="preserve"> </w:t>
    </w:r>
    <w:r w:rsidR="00FA51E1" w:rsidRPr="00AE7838">
      <w:rPr>
        <w:bCs/>
        <w:color w:val="6F868D"/>
      </w:rPr>
      <w:t>1</w:t>
    </w:r>
    <w:r w:rsidR="00FE51C0" w:rsidRPr="00AE7838">
      <w:rPr>
        <w:bCs/>
        <w:color w:val="6F868D"/>
      </w:rPr>
      <w:t>9</w:t>
    </w:r>
    <w:r w:rsidR="006B4863" w:rsidRPr="000825E9">
      <w:rPr>
        <w:bCs/>
        <w:color w:val="6F868D"/>
      </w:rPr>
      <w:t xml:space="preserve"> de novembro de 20</w:t>
    </w:r>
    <w:r w:rsidR="002F06A4" w:rsidRPr="000825E9">
      <w:rPr>
        <w:bCs/>
        <w:color w:val="6F868D"/>
      </w:rPr>
      <w:t>2</w:t>
    </w:r>
    <w:r w:rsidR="00B3738A">
      <w:rPr>
        <w:bCs/>
        <w:color w:val="6F868D"/>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comgrade"/>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1B0FAB" w:rsidRPr="000825E9" w14:paraId="4E0E8C7B" w14:textId="77777777" w:rsidTr="000825E9">
      <w:tc>
        <w:tcPr>
          <w:tcW w:w="9072" w:type="dxa"/>
        </w:tcPr>
        <w:p w14:paraId="4144E0F6" w14:textId="5AAD4B27" w:rsidR="001B0FAB" w:rsidRPr="000825E9" w:rsidRDefault="000038E9" w:rsidP="000825E9">
          <w:pPr>
            <w:pStyle w:val="Cabealho"/>
            <w:jc w:val="center"/>
            <w:rPr>
              <w:rFonts w:ascii="Arial Nova" w:hAnsi="Arial Nova"/>
            </w:rPr>
          </w:pPr>
          <w:r>
            <w:rPr>
              <w:noProof/>
            </w:rPr>
            <w:drawing>
              <wp:inline distT="0" distB="0" distL="0" distR="0" wp14:anchorId="452900D1" wp14:editId="5111301C">
                <wp:extent cx="4724400" cy="1010920"/>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36130" cy="1013430"/>
                        </a:xfrm>
                        <a:prstGeom prst="rect">
                          <a:avLst/>
                        </a:prstGeom>
                        <a:noFill/>
                        <a:ln>
                          <a:noFill/>
                        </a:ln>
                      </pic:spPr>
                    </pic:pic>
                  </a:graphicData>
                </a:graphic>
              </wp:inline>
            </w:drawing>
          </w:r>
        </w:p>
      </w:tc>
    </w:tr>
  </w:tbl>
  <w:p w14:paraId="1F3039BB" w14:textId="77777777" w:rsidR="004C2126" w:rsidRPr="000825E9" w:rsidRDefault="004C2126" w:rsidP="00403FF9">
    <w:pPr>
      <w:pStyle w:val="Cabealho"/>
      <w:tabs>
        <w:tab w:val="clear" w:pos="4320"/>
        <w:tab w:val="clear" w:pos="8640"/>
        <w:tab w:val="left" w:pos="1068"/>
      </w:tabs>
      <w:spacing w:before="60"/>
      <w:jc w:val="left"/>
      <w:rPr>
        <w:rFonts w:ascii="Arial Nova" w:hAnsi="Arial Nova"/>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876838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D4AE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E059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3E5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E5C8144"/>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B17690B4"/>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5DB0A52E"/>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EE746664"/>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7CF06A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58A0D8"/>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E9E070A"/>
    <w:multiLevelType w:val="hybridMultilevel"/>
    <w:tmpl w:val="7006313A"/>
    <w:lvl w:ilvl="0" w:tplc="D4B22D66">
      <w:start w:val="1"/>
      <w:numFmt w:val="bullet"/>
      <w:pStyle w:val="Lista"/>
      <w:lvlText w:val=""/>
      <w:lvlJc w:val="left"/>
      <w:pPr>
        <w:tabs>
          <w:tab w:val="num" w:pos="1428"/>
        </w:tabs>
        <w:ind w:left="1428" w:hanging="360"/>
      </w:pPr>
      <w:rPr>
        <w:rFonts w:ascii="Symbol" w:hAnsi="Symbol" w:cs="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Century Gothic"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Century Gothic"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Century Gothic" w:hint="default"/>
      </w:rPr>
    </w:lvl>
  </w:abstractNum>
  <w:abstractNum w:abstractNumId="11" w15:restartNumberingAfterBreak="0">
    <w:nsid w:val="10814BD9"/>
    <w:multiLevelType w:val="multilevel"/>
    <w:tmpl w:val="1298BA3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27C4859"/>
    <w:multiLevelType w:val="hybridMultilevel"/>
    <w:tmpl w:val="7AF6C480"/>
    <w:lvl w:ilvl="0" w:tplc="E1123160">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3" w15:restartNumberingAfterBreak="0">
    <w:nsid w:val="1ED04CB3"/>
    <w:multiLevelType w:val="multilevel"/>
    <w:tmpl w:val="6ECCEE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D83256B"/>
    <w:multiLevelType w:val="multilevel"/>
    <w:tmpl w:val="B2E0C720"/>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o"/>
      <w:lvlJc w:val="left"/>
      <w:pPr>
        <w:tabs>
          <w:tab w:val="num" w:pos="1080"/>
        </w:tabs>
        <w:ind w:left="1080" w:hanging="360"/>
      </w:pPr>
      <w:rPr>
        <w:rFonts w:ascii="Courier New" w:hAnsi="Courier New" w:cs="Courier New" w:hint="default"/>
        <w:sz w:val="20"/>
        <w:szCs w:val="20"/>
      </w:rPr>
    </w:lvl>
    <w:lvl w:ilvl="2">
      <w:start w:val="1"/>
      <w:numFmt w:val="bullet"/>
      <w:lvlText w:val=""/>
      <w:lvlJc w:val="left"/>
      <w:pPr>
        <w:tabs>
          <w:tab w:val="num" w:pos="1800"/>
        </w:tabs>
        <w:ind w:left="1800" w:hanging="360"/>
      </w:pPr>
      <w:rPr>
        <w:rFonts w:ascii="Wingdings" w:hAnsi="Wingdings" w:cs="Century Gothic" w:hint="default"/>
        <w:sz w:val="20"/>
        <w:szCs w:val="20"/>
      </w:rPr>
    </w:lvl>
    <w:lvl w:ilvl="3">
      <w:start w:val="1"/>
      <w:numFmt w:val="bullet"/>
      <w:lvlText w:val=""/>
      <w:lvlJc w:val="left"/>
      <w:pPr>
        <w:tabs>
          <w:tab w:val="num" w:pos="2520"/>
        </w:tabs>
        <w:ind w:left="2520" w:hanging="360"/>
      </w:pPr>
      <w:rPr>
        <w:rFonts w:ascii="Wingdings" w:hAnsi="Wingdings" w:cs="Century Gothic" w:hint="default"/>
        <w:sz w:val="20"/>
        <w:szCs w:val="20"/>
      </w:rPr>
    </w:lvl>
    <w:lvl w:ilvl="4">
      <w:start w:val="1"/>
      <w:numFmt w:val="bullet"/>
      <w:lvlText w:val=""/>
      <w:lvlJc w:val="left"/>
      <w:pPr>
        <w:tabs>
          <w:tab w:val="num" w:pos="3240"/>
        </w:tabs>
        <w:ind w:left="3240" w:hanging="360"/>
      </w:pPr>
      <w:rPr>
        <w:rFonts w:ascii="Wingdings" w:hAnsi="Wingdings" w:cs="Century Gothic" w:hint="default"/>
        <w:sz w:val="20"/>
        <w:szCs w:val="20"/>
      </w:rPr>
    </w:lvl>
    <w:lvl w:ilvl="5">
      <w:start w:val="1"/>
      <w:numFmt w:val="bullet"/>
      <w:lvlText w:val=""/>
      <w:lvlJc w:val="left"/>
      <w:pPr>
        <w:tabs>
          <w:tab w:val="num" w:pos="3960"/>
        </w:tabs>
        <w:ind w:left="3960" w:hanging="360"/>
      </w:pPr>
      <w:rPr>
        <w:rFonts w:ascii="Wingdings" w:hAnsi="Wingdings" w:cs="Century Gothic" w:hint="default"/>
        <w:sz w:val="20"/>
        <w:szCs w:val="20"/>
      </w:rPr>
    </w:lvl>
    <w:lvl w:ilvl="6">
      <w:start w:val="1"/>
      <w:numFmt w:val="bullet"/>
      <w:lvlText w:val=""/>
      <w:lvlJc w:val="left"/>
      <w:pPr>
        <w:tabs>
          <w:tab w:val="num" w:pos="4680"/>
        </w:tabs>
        <w:ind w:left="4680" w:hanging="360"/>
      </w:pPr>
      <w:rPr>
        <w:rFonts w:ascii="Wingdings" w:hAnsi="Wingdings" w:cs="Century Gothic" w:hint="default"/>
        <w:sz w:val="20"/>
        <w:szCs w:val="20"/>
      </w:rPr>
    </w:lvl>
    <w:lvl w:ilvl="7">
      <w:start w:val="1"/>
      <w:numFmt w:val="bullet"/>
      <w:lvlText w:val=""/>
      <w:lvlJc w:val="left"/>
      <w:pPr>
        <w:tabs>
          <w:tab w:val="num" w:pos="5400"/>
        </w:tabs>
        <w:ind w:left="5400" w:hanging="360"/>
      </w:pPr>
      <w:rPr>
        <w:rFonts w:ascii="Wingdings" w:hAnsi="Wingdings" w:cs="Century Gothic" w:hint="default"/>
        <w:sz w:val="20"/>
        <w:szCs w:val="20"/>
      </w:rPr>
    </w:lvl>
    <w:lvl w:ilvl="8">
      <w:start w:val="1"/>
      <w:numFmt w:val="bullet"/>
      <w:lvlText w:val=""/>
      <w:lvlJc w:val="left"/>
      <w:pPr>
        <w:tabs>
          <w:tab w:val="num" w:pos="6120"/>
        </w:tabs>
        <w:ind w:left="6120" w:hanging="360"/>
      </w:pPr>
      <w:rPr>
        <w:rFonts w:ascii="Wingdings" w:hAnsi="Wingdings" w:cs="Century Gothic" w:hint="default"/>
        <w:sz w:val="20"/>
        <w:szCs w:val="20"/>
      </w:rPr>
    </w:lvl>
  </w:abstractNum>
  <w:abstractNum w:abstractNumId="15" w15:restartNumberingAfterBreak="0">
    <w:nsid w:val="33CF517A"/>
    <w:multiLevelType w:val="hybridMultilevel"/>
    <w:tmpl w:val="0F849FF8"/>
    <w:lvl w:ilvl="0" w:tplc="04160001">
      <w:start w:val="1"/>
      <w:numFmt w:val="bullet"/>
      <w:lvlText w:val=""/>
      <w:lvlJc w:val="left"/>
      <w:pPr>
        <w:tabs>
          <w:tab w:val="num" w:pos="360"/>
        </w:tabs>
        <w:ind w:left="360" w:hanging="360"/>
      </w:pPr>
      <w:rPr>
        <w:rFonts w:ascii="Symbol" w:hAnsi="Symbol" w:cs="Symbol" w:hint="default"/>
      </w:rPr>
    </w:lvl>
    <w:lvl w:ilvl="1" w:tplc="04160003">
      <w:start w:val="1"/>
      <w:numFmt w:val="bullet"/>
      <w:lvlText w:val="o"/>
      <w:lvlJc w:val="left"/>
      <w:pPr>
        <w:tabs>
          <w:tab w:val="num" w:pos="372"/>
        </w:tabs>
        <w:ind w:left="372" w:hanging="360"/>
      </w:pPr>
      <w:rPr>
        <w:rFonts w:ascii="Courier New" w:hAnsi="Courier New" w:cs="Courier New" w:hint="default"/>
      </w:rPr>
    </w:lvl>
    <w:lvl w:ilvl="2" w:tplc="04160005">
      <w:start w:val="1"/>
      <w:numFmt w:val="bullet"/>
      <w:lvlText w:val=""/>
      <w:lvlJc w:val="left"/>
      <w:pPr>
        <w:tabs>
          <w:tab w:val="num" w:pos="1092"/>
        </w:tabs>
        <w:ind w:left="1092" w:hanging="360"/>
      </w:pPr>
      <w:rPr>
        <w:rFonts w:ascii="Wingdings" w:hAnsi="Wingdings" w:cs="Century Gothic" w:hint="default"/>
      </w:rPr>
    </w:lvl>
    <w:lvl w:ilvl="3" w:tplc="04160001">
      <w:start w:val="1"/>
      <w:numFmt w:val="bullet"/>
      <w:lvlText w:val=""/>
      <w:lvlJc w:val="left"/>
      <w:pPr>
        <w:tabs>
          <w:tab w:val="num" w:pos="1812"/>
        </w:tabs>
        <w:ind w:left="1812" w:hanging="360"/>
      </w:pPr>
      <w:rPr>
        <w:rFonts w:ascii="Symbol" w:hAnsi="Symbol" w:cs="Symbol" w:hint="default"/>
      </w:rPr>
    </w:lvl>
    <w:lvl w:ilvl="4" w:tplc="04160003">
      <w:start w:val="1"/>
      <w:numFmt w:val="bullet"/>
      <w:lvlText w:val="o"/>
      <w:lvlJc w:val="left"/>
      <w:pPr>
        <w:tabs>
          <w:tab w:val="num" w:pos="2532"/>
        </w:tabs>
        <w:ind w:left="2532" w:hanging="360"/>
      </w:pPr>
      <w:rPr>
        <w:rFonts w:ascii="Courier New" w:hAnsi="Courier New" w:cs="Courier New" w:hint="default"/>
      </w:rPr>
    </w:lvl>
    <w:lvl w:ilvl="5" w:tplc="04160005">
      <w:start w:val="1"/>
      <w:numFmt w:val="bullet"/>
      <w:lvlText w:val=""/>
      <w:lvlJc w:val="left"/>
      <w:pPr>
        <w:tabs>
          <w:tab w:val="num" w:pos="3252"/>
        </w:tabs>
        <w:ind w:left="3252" w:hanging="360"/>
      </w:pPr>
      <w:rPr>
        <w:rFonts w:ascii="Wingdings" w:hAnsi="Wingdings" w:cs="Century Gothic" w:hint="default"/>
      </w:rPr>
    </w:lvl>
    <w:lvl w:ilvl="6" w:tplc="04160001">
      <w:start w:val="1"/>
      <w:numFmt w:val="bullet"/>
      <w:lvlText w:val=""/>
      <w:lvlJc w:val="left"/>
      <w:pPr>
        <w:tabs>
          <w:tab w:val="num" w:pos="3972"/>
        </w:tabs>
        <w:ind w:left="3972" w:hanging="360"/>
      </w:pPr>
      <w:rPr>
        <w:rFonts w:ascii="Symbol" w:hAnsi="Symbol" w:cs="Symbol" w:hint="default"/>
      </w:rPr>
    </w:lvl>
    <w:lvl w:ilvl="7" w:tplc="04160003">
      <w:start w:val="1"/>
      <w:numFmt w:val="bullet"/>
      <w:lvlText w:val="o"/>
      <w:lvlJc w:val="left"/>
      <w:pPr>
        <w:tabs>
          <w:tab w:val="num" w:pos="4692"/>
        </w:tabs>
        <w:ind w:left="4692" w:hanging="360"/>
      </w:pPr>
      <w:rPr>
        <w:rFonts w:ascii="Courier New" w:hAnsi="Courier New" w:cs="Courier New" w:hint="default"/>
      </w:rPr>
    </w:lvl>
    <w:lvl w:ilvl="8" w:tplc="04160005">
      <w:start w:val="1"/>
      <w:numFmt w:val="bullet"/>
      <w:lvlText w:val=""/>
      <w:lvlJc w:val="left"/>
      <w:pPr>
        <w:tabs>
          <w:tab w:val="num" w:pos="5412"/>
        </w:tabs>
        <w:ind w:left="5412" w:hanging="360"/>
      </w:pPr>
      <w:rPr>
        <w:rFonts w:ascii="Wingdings" w:hAnsi="Wingdings" w:cs="Century Gothic" w:hint="default"/>
      </w:rPr>
    </w:lvl>
  </w:abstractNum>
  <w:abstractNum w:abstractNumId="16" w15:restartNumberingAfterBreak="0">
    <w:nsid w:val="3F404B8E"/>
    <w:multiLevelType w:val="hybridMultilevel"/>
    <w:tmpl w:val="B37E745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7" w15:restartNumberingAfterBreak="0">
    <w:nsid w:val="5E356A37"/>
    <w:multiLevelType w:val="multilevel"/>
    <w:tmpl w:val="0B30B4CE"/>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630624A7"/>
    <w:multiLevelType w:val="hybridMultilevel"/>
    <w:tmpl w:val="AB7A0018"/>
    <w:lvl w:ilvl="0" w:tplc="1842EFFE">
      <w:start w:val="1"/>
      <w:numFmt w:val="decimal"/>
      <w:lvlText w:val="(%1)"/>
      <w:lvlJc w:val="left"/>
      <w:pPr>
        <w:ind w:left="720" w:hanging="360"/>
      </w:pPr>
      <w:rPr>
        <w:rFonts w:hint="default"/>
        <w:b/>
        <w:color w:val="auto"/>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914642F"/>
    <w:multiLevelType w:val="multilevel"/>
    <w:tmpl w:val="695ECA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4"/>
  </w:num>
  <w:num w:numId="3">
    <w:abstractNumId w:val="16"/>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2"/>
  </w:num>
  <w:num w:numId="17">
    <w:abstractNumId w:val="19"/>
  </w:num>
  <w:num w:numId="18">
    <w:abstractNumId w:val="13"/>
  </w:num>
  <w:num w:numId="19">
    <w:abstractNumId w:val="11"/>
  </w:num>
  <w:num w:numId="20">
    <w:abstractNumId w:val="18"/>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defaultTabStop w:val="708"/>
  <w:hyphenationZone w:val="425"/>
  <w:drawingGridHorizontalSpacing w:val="12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D52"/>
    <w:rsid w:val="000005FF"/>
    <w:rsid w:val="000038E9"/>
    <w:rsid w:val="0001108A"/>
    <w:rsid w:val="00026C64"/>
    <w:rsid w:val="0004008A"/>
    <w:rsid w:val="00041B43"/>
    <w:rsid w:val="00047607"/>
    <w:rsid w:val="000540E8"/>
    <w:rsid w:val="00055E43"/>
    <w:rsid w:val="000603A8"/>
    <w:rsid w:val="0006441F"/>
    <w:rsid w:val="00076DF4"/>
    <w:rsid w:val="000825E9"/>
    <w:rsid w:val="00094580"/>
    <w:rsid w:val="00096112"/>
    <w:rsid w:val="000B1E03"/>
    <w:rsid w:val="000C63CA"/>
    <w:rsid w:val="000E0490"/>
    <w:rsid w:val="000E7B0E"/>
    <w:rsid w:val="001022B5"/>
    <w:rsid w:val="00102B55"/>
    <w:rsid w:val="001044E3"/>
    <w:rsid w:val="0012199B"/>
    <w:rsid w:val="00124F4C"/>
    <w:rsid w:val="00140486"/>
    <w:rsid w:val="00147A17"/>
    <w:rsid w:val="00152ADA"/>
    <w:rsid w:val="0016163D"/>
    <w:rsid w:val="001659DE"/>
    <w:rsid w:val="00167D05"/>
    <w:rsid w:val="00173BBC"/>
    <w:rsid w:val="00195A89"/>
    <w:rsid w:val="001A7412"/>
    <w:rsid w:val="001B0FAB"/>
    <w:rsid w:val="001B6636"/>
    <w:rsid w:val="001B6B56"/>
    <w:rsid w:val="001D64A6"/>
    <w:rsid w:val="001E03F2"/>
    <w:rsid w:val="002018D2"/>
    <w:rsid w:val="00205CE5"/>
    <w:rsid w:val="002074D9"/>
    <w:rsid w:val="00225419"/>
    <w:rsid w:val="00225B1B"/>
    <w:rsid w:val="00242424"/>
    <w:rsid w:val="002467BD"/>
    <w:rsid w:val="00262AAD"/>
    <w:rsid w:val="002801A0"/>
    <w:rsid w:val="00294595"/>
    <w:rsid w:val="002A42BD"/>
    <w:rsid w:val="002F06A4"/>
    <w:rsid w:val="002F2CF0"/>
    <w:rsid w:val="002F5CBE"/>
    <w:rsid w:val="0030197C"/>
    <w:rsid w:val="00305DAC"/>
    <w:rsid w:val="003214AE"/>
    <w:rsid w:val="00330075"/>
    <w:rsid w:val="00331E51"/>
    <w:rsid w:val="00335AF6"/>
    <w:rsid w:val="00346B33"/>
    <w:rsid w:val="003635CD"/>
    <w:rsid w:val="003A0C26"/>
    <w:rsid w:val="003B42F7"/>
    <w:rsid w:val="003C19AC"/>
    <w:rsid w:val="003C26A0"/>
    <w:rsid w:val="003C51C8"/>
    <w:rsid w:val="003D36A6"/>
    <w:rsid w:val="003F29A5"/>
    <w:rsid w:val="003F2A0E"/>
    <w:rsid w:val="003F381A"/>
    <w:rsid w:val="0040104C"/>
    <w:rsid w:val="0040108B"/>
    <w:rsid w:val="00401CE1"/>
    <w:rsid w:val="00403FF9"/>
    <w:rsid w:val="00407ECA"/>
    <w:rsid w:val="00411545"/>
    <w:rsid w:val="0043214F"/>
    <w:rsid w:val="00450B66"/>
    <w:rsid w:val="00450FB5"/>
    <w:rsid w:val="004C0165"/>
    <w:rsid w:val="004C2126"/>
    <w:rsid w:val="004C25F5"/>
    <w:rsid w:val="004C5285"/>
    <w:rsid w:val="004F7D35"/>
    <w:rsid w:val="00525580"/>
    <w:rsid w:val="00527601"/>
    <w:rsid w:val="00543C46"/>
    <w:rsid w:val="00571ACF"/>
    <w:rsid w:val="00572907"/>
    <w:rsid w:val="005737A4"/>
    <w:rsid w:val="005A3C32"/>
    <w:rsid w:val="005A4F2F"/>
    <w:rsid w:val="005A6419"/>
    <w:rsid w:val="005C188B"/>
    <w:rsid w:val="005C35C0"/>
    <w:rsid w:val="005D7220"/>
    <w:rsid w:val="005F36B2"/>
    <w:rsid w:val="005F5552"/>
    <w:rsid w:val="005F5688"/>
    <w:rsid w:val="00601ECC"/>
    <w:rsid w:val="006345F6"/>
    <w:rsid w:val="006361E8"/>
    <w:rsid w:val="00660E5B"/>
    <w:rsid w:val="00666F17"/>
    <w:rsid w:val="00680AB8"/>
    <w:rsid w:val="00693698"/>
    <w:rsid w:val="0069712B"/>
    <w:rsid w:val="006A3584"/>
    <w:rsid w:val="006B0AEC"/>
    <w:rsid w:val="006B29D4"/>
    <w:rsid w:val="006B33C5"/>
    <w:rsid w:val="006B4863"/>
    <w:rsid w:val="006C4849"/>
    <w:rsid w:val="006C668F"/>
    <w:rsid w:val="006C69A4"/>
    <w:rsid w:val="006D23F2"/>
    <w:rsid w:val="006D3087"/>
    <w:rsid w:val="00700A51"/>
    <w:rsid w:val="00725D0A"/>
    <w:rsid w:val="007266EA"/>
    <w:rsid w:val="00726E41"/>
    <w:rsid w:val="00743649"/>
    <w:rsid w:val="00765ACA"/>
    <w:rsid w:val="007952E6"/>
    <w:rsid w:val="007D673E"/>
    <w:rsid w:val="007F0612"/>
    <w:rsid w:val="00820945"/>
    <w:rsid w:val="00822F95"/>
    <w:rsid w:val="00827EFF"/>
    <w:rsid w:val="008300FE"/>
    <w:rsid w:val="0083623D"/>
    <w:rsid w:val="00840E3A"/>
    <w:rsid w:val="00844A04"/>
    <w:rsid w:val="00861242"/>
    <w:rsid w:val="0088441A"/>
    <w:rsid w:val="00886C77"/>
    <w:rsid w:val="0089537D"/>
    <w:rsid w:val="008A2932"/>
    <w:rsid w:val="008A3953"/>
    <w:rsid w:val="008A3964"/>
    <w:rsid w:val="008B4B2A"/>
    <w:rsid w:val="008C33A3"/>
    <w:rsid w:val="008C5A71"/>
    <w:rsid w:val="008D7D93"/>
    <w:rsid w:val="008E2077"/>
    <w:rsid w:val="008E3F6D"/>
    <w:rsid w:val="008F6EC8"/>
    <w:rsid w:val="00910B8E"/>
    <w:rsid w:val="00926B55"/>
    <w:rsid w:val="00930D79"/>
    <w:rsid w:val="009364F4"/>
    <w:rsid w:val="00944B7F"/>
    <w:rsid w:val="009719C7"/>
    <w:rsid w:val="009A2B2A"/>
    <w:rsid w:val="009E2770"/>
    <w:rsid w:val="009E2FC3"/>
    <w:rsid w:val="009F3324"/>
    <w:rsid w:val="009F6D49"/>
    <w:rsid w:val="00A161B3"/>
    <w:rsid w:val="00A2453B"/>
    <w:rsid w:val="00A245CC"/>
    <w:rsid w:val="00A2464F"/>
    <w:rsid w:val="00A34039"/>
    <w:rsid w:val="00A676F3"/>
    <w:rsid w:val="00A70D52"/>
    <w:rsid w:val="00AA47D0"/>
    <w:rsid w:val="00AA7057"/>
    <w:rsid w:val="00AB5F1A"/>
    <w:rsid w:val="00AC6727"/>
    <w:rsid w:val="00AE218F"/>
    <w:rsid w:val="00AE7838"/>
    <w:rsid w:val="00AF5AEA"/>
    <w:rsid w:val="00B032E6"/>
    <w:rsid w:val="00B10FCD"/>
    <w:rsid w:val="00B2193C"/>
    <w:rsid w:val="00B33B84"/>
    <w:rsid w:val="00B3738A"/>
    <w:rsid w:val="00B4352F"/>
    <w:rsid w:val="00B65618"/>
    <w:rsid w:val="00B819A6"/>
    <w:rsid w:val="00B82119"/>
    <w:rsid w:val="00B824A9"/>
    <w:rsid w:val="00B85274"/>
    <w:rsid w:val="00B9720D"/>
    <w:rsid w:val="00BA0EA1"/>
    <w:rsid w:val="00BC054F"/>
    <w:rsid w:val="00BD3990"/>
    <w:rsid w:val="00BE35DA"/>
    <w:rsid w:val="00BF3D25"/>
    <w:rsid w:val="00C1164E"/>
    <w:rsid w:val="00C57CFE"/>
    <w:rsid w:val="00CA2F8D"/>
    <w:rsid w:val="00CE4EFA"/>
    <w:rsid w:val="00D0088B"/>
    <w:rsid w:val="00D07D92"/>
    <w:rsid w:val="00D32BE8"/>
    <w:rsid w:val="00D43A42"/>
    <w:rsid w:val="00DB0B15"/>
    <w:rsid w:val="00DC3FFF"/>
    <w:rsid w:val="00E12B34"/>
    <w:rsid w:val="00E512C6"/>
    <w:rsid w:val="00E55313"/>
    <w:rsid w:val="00E55789"/>
    <w:rsid w:val="00E57BFB"/>
    <w:rsid w:val="00E73A96"/>
    <w:rsid w:val="00E854E0"/>
    <w:rsid w:val="00EA1868"/>
    <w:rsid w:val="00EB51A5"/>
    <w:rsid w:val="00ED3FC5"/>
    <w:rsid w:val="00EF1017"/>
    <w:rsid w:val="00EF46CB"/>
    <w:rsid w:val="00F04533"/>
    <w:rsid w:val="00F338BD"/>
    <w:rsid w:val="00F47EAC"/>
    <w:rsid w:val="00F51EEA"/>
    <w:rsid w:val="00F54406"/>
    <w:rsid w:val="00F7741A"/>
    <w:rsid w:val="00F94963"/>
    <w:rsid w:val="00FA3B34"/>
    <w:rsid w:val="00FA3CD6"/>
    <w:rsid w:val="00FA51E1"/>
    <w:rsid w:val="00FB2584"/>
    <w:rsid w:val="00FC116A"/>
    <w:rsid w:val="00FC17D7"/>
    <w:rsid w:val="00FD5102"/>
    <w:rsid w:val="00FD5AD4"/>
    <w:rsid w:val="00FE51C0"/>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86256F"/>
  <w15:docId w15:val="{25A9BB32-5619-4A92-956B-C301E292A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4"/>
        <w:szCs w:val="24"/>
        <w:lang w:val="pt-BR" w:eastAsia="pt-BR" w:bidi="ar-SA"/>
      </w:rPr>
    </w:rPrDefault>
    <w:pPrDefault/>
  </w:docDefaults>
  <w:latentStyles w:defLockedState="0" w:defUIPriority="0" w:defSemiHidden="0" w:defUnhideWhenUsed="0" w:defQFormat="0" w:count="376">
    <w:lsdException w:name="heading 2" w:uiPriority="99" w:qFormat="1"/>
    <w:lsdException w:name="heading 7" w:semiHidden="1" w:uiPriority="99"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7607"/>
    <w:pPr>
      <w:spacing w:after="120"/>
      <w:jc w:val="both"/>
    </w:pPr>
    <w:rPr>
      <w:rFonts w:ascii="Century Gothic" w:hAnsi="Century Gothic"/>
      <w:sz w:val="22"/>
      <w:lang w:val="pt-PT"/>
    </w:rPr>
  </w:style>
  <w:style w:type="paragraph" w:styleId="Ttulo1">
    <w:name w:val="heading 1"/>
    <w:basedOn w:val="Normal"/>
    <w:next w:val="Normal"/>
    <w:link w:val="Ttulo1Char"/>
    <w:uiPriority w:val="99"/>
    <w:qFormat/>
    <w:rsid w:val="003C19AC"/>
    <w:pPr>
      <w:keepNext/>
      <w:jc w:val="center"/>
      <w:outlineLvl w:val="0"/>
    </w:pPr>
    <w:rPr>
      <w:b/>
      <w:bCs/>
      <w:sz w:val="30"/>
      <w:szCs w:val="30"/>
      <w:lang w:val="it-IT"/>
    </w:rPr>
  </w:style>
  <w:style w:type="paragraph" w:styleId="Ttulo2">
    <w:name w:val="heading 2"/>
    <w:basedOn w:val="Normal"/>
    <w:next w:val="Normal"/>
    <w:link w:val="Ttulo2Char"/>
    <w:uiPriority w:val="99"/>
    <w:qFormat/>
    <w:rsid w:val="003C19AC"/>
    <w:pPr>
      <w:keepNext/>
      <w:outlineLvl w:val="1"/>
    </w:pPr>
    <w:rPr>
      <w:b/>
      <w:bCs/>
      <w:lang w:val="it-IT"/>
    </w:rPr>
  </w:style>
  <w:style w:type="paragraph" w:styleId="Ttulo3">
    <w:name w:val="heading 3"/>
    <w:basedOn w:val="Normal"/>
    <w:next w:val="Normal"/>
    <w:link w:val="Ttulo3Char"/>
    <w:uiPriority w:val="99"/>
    <w:qFormat/>
    <w:rsid w:val="003C19AC"/>
    <w:pPr>
      <w:keepNext/>
      <w:outlineLvl w:val="2"/>
    </w:pPr>
    <w:rPr>
      <w:b/>
      <w:bCs/>
      <w:lang w:val="it-IT"/>
    </w:rPr>
  </w:style>
  <w:style w:type="paragraph" w:styleId="Ttulo4">
    <w:name w:val="heading 4"/>
    <w:basedOn w:val="Normal"/>
    <w:next w:val="Normal"/>
    <w:link w:val="Ttulo4Char"/>
    <w:uiPriority w:val="99"/>
    <w:qFormat/>
    <w:rsid w:val="003C19AC"/>
    <w:pPr>
      <w:keepNext/>
      <w:outlineLvl w:val="3"/>
    </w:pPr>
    <w:rPr>
      <w:b/>
      <w:bCs/>
      <w:color w:val="000000"/>
    </w:rPr>
  </w:style>
  <w:style w:type="paragraph" w:styleId="Ttulo5">
    <w:name w:val="heading 5"/>
    <w:basedOn w:val="Normal"/>
    <w:next w:val="Normal"/>
    <w:link w:val="Ttulo5Char"/>
    <w:uiPriority w:val="99"/>
    <w:qFormat/>
    <w:rsid w:val="003C19AC"/>
    <w:pPr>
      <w:outlineLvl w:val="4"/>
    </w:pPr>
    <w:rPr>
      <w:b/>
      <w:bCs/>
    </w:rPr>
  </w:style>
  <w:style w:type="paragraph" w:styleId="Ttulo6">
    <w:name w:val="heading 6"/>
    <w:basedOn w:val="Normal"/>
    <w:next w:val="Normal"/>
    <w:link w:val="Ttulo6Char"/>
    <w:uiPriority w:val="99"/>
    <w:qFormat/>
    <w:rsid w:val="003C19AC"/>
    <w:pPr>
      <w:outlineLvl w:val="5"/>
    </w:pPr>
    <w:rPr>
      <w:b/>
      <w:bCs/>
    </w:rPr>
  </w:style>
  <w:style w:type="paragraph" w:styleId="Ttulo7">
    <w:name w:val="heading 7"/>
    <w:basedOn w:val="Normal"/>
    <w:next w:val="Normal"/>
    <w:link w:val="Ttulo7Char"/>
    <w:uiPriority w:val="99"/>
    <w:qFormat/>
    <w:rsid w:val="003C19AC"/>
    <w:pPr>
      <w:keepNext/>
      <w:spacing w:before="60" w:after="60"/>
      <w:jc w:val="center"/>
      <w:outlineLvl w:val="6"/>
    </w:pPr>
    <w:rPr>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C19AC"/>
    <w:rPr>
      <w:rFonts w:ascii="Cambria" w:eastAsia="Times New Roman" w:hAnsi="Cambria" w:cs="Times New Roman"/>
      <w:b/>
      <w:bCs/>
      <w:kern w:val="32"/>
      <w:sz w:val="32"/>
      <w:szCs w:val="32"/>
      <w:lang w:val="pt-PT"/>
    </w:rPr>
  </w:style>
  <w:style w:type="character" w:customStyle="1" w:styleId="Ttulo2Char">
    <w:name w:val="Título 2 Char"/>
    <w:basedOn w:val="Fontepargpadro"/>
    <w:link w:val="Ttulo2"/>
    <w:uiPriority w:val="9"/>
    <w:semiHidden/>
    <w:rsid w:val="003C19AC"/>
    <w:rPr>
      <w:rFonts w:ascii="Cambria" w:eastAsia="Times New Roman" w:hAnsi="Cambria" w:cs="Times New Roman"/>
      <w:b/>
      <w:bCs/>
      <w:i/>
      <w:iCs/>
      <w:sz w:val="28"/>
      <w:szCs w:val="28"/>
      <w:lang w:val="pt-PT"/>
    </w:rPr>
  </w:style>
  <w:style w:type="character" w:customStyle="1" w:styleId="Ttulo3Char">
    <w:name w:val="Título 3 Char"/>
    <w:basedOn w:val="Fontepargpadro"/>
    <w:link w:val="Ttulo3"/>
    <w:uiPriority w:val="9"/>
    <w:semiHidden/>
    <w:rsid w:val="003C19AC"/>
    <w:rPr>
      <w:rFonts w:ascii="Cambria" w:eastAsia="Times New Roman" w:hAnsi="Cambria" w:cs="Times New Roman"/>
      <w:b/>
      <w:bCs/>
      <w:sz w:val="26"/>
      <w:szCs w:val="26"/>
      <w:lang w:val="pt-PT"/>
    </w:rPr>
  </w:style>
  <w:style w:type="character" w:customStyle="1" w:styleId="Ttulo4Char">
    <w:name w:val="Título 4 Char"/>
    <w:basedOn w:val="Fontepargpadro"/>
    <w:link w:val="Ttulo4"/>
    <w:uiPriority w:val="9"/>
    <w:semiHidden/>
    <w:rsid w:val="003C19AC"/>
    <w:rPr>
      <w:b/>
      <w:bCs/>
      <w:sz w:val="28"/>
      <w:szCs w:val="28"/>
      <w:lang w:val="pt-PT"/>
    </w:rPr>
  </w:style>
  <w:style w:type="character" w:customStyle="1" w:styleId="Ttulo5Char">
    <w:name w:val="Título 5 Char"/>
    <w:basedOn w:val="Fontepargpadro"/>
    <w:link w:val="Ttulo5"/>
    <w:uiPriority w:val="9"/>
    <w:semiHidden/>
    <w:rsid w:val="003C19AC"/>
    <w:rPr>
      <w:b/>
      <w:bCs/>
      <w:i/>
      <w:iCs/>
      <w:sz w:val="26"/>
      <w:szCs w:val="26"/>
      <w:lang w:val="pt-PT"/>
    </w:rPr>
  </w:style>
  <w:style w:type="character" w:customStyle="1" w:styleId="Ttulo6Char">
    <w:name w:val="Título 6 Char"/>
    <w:basedOn w:val="Fontepargpadro"/>
    <w:link w:val="Ttulo6"/>
    <w:uiPriority w:val="9"/>
    <w:semiHidden/>
    <w:rsid w:val="003C19AC"/>
    <w:rPr>
      <w:b/>
      <w:bCs/>
      <w:lang w:val="pt-PT"/>
    </w:rPr>
  </w:style>
  <w:style w:type="character" w:customStyle="1" w:styleId="Ttulo7Char">
    <w:name w:val="Título 7 Char"/>
    <w:basedOn w:val="Fontepargpadro"/>
    <w:link w:val="Ttulo7"/>
    <w:uiPriority w:val="9"/>
    <w:semiHidden/>
    <w:rsid w:val="003C19AC"/>
    <w:rPr>
      <w:sz w:val="24"/>
      <w:szCs w:val="24"/>
      <w:lang w:val="pt-PT"/>
    </w:rPr>
  </w:style>
  <w:style w:type="paragraph" w:styleId="Lista">
    <w:name w:val="List"/>
    <w:basedOn w:val="Normal"/>
    <w:uiPriority w:val="99"/>
    <w:rsid w:val="003C19AC"/>
    <w:pPr>
      <w:widowControl w:val="0"/>
      <w:numPr>
        <w:numId w:val="1"/>
      </w:numPr>
      <w:tabs>
        <w:tab w:val="num" w:pos="284"/>
      </w:tabs>
      <w:spacing w:before="60"/>
      <w:ind w:left="284" w:hanging="284"/>
    </w:pPr>
    <w:rPr>
      <w:lang w:val="it-IT"/>
    </w:rPr>
  </w:style>
  <w:style w:type="paragraph" w:styleId="Pr-formataoHTML">
    <w:name w:val="HTML Preformatted"/>
    <w:basedOn w:val="Normal"/>
    <w:link w:val="Pr-formataoHTMLChar"/>
    <w:uiPriority w:val="99"/>
    <w:rsid w:val="003C19AC"/>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sid w:val="003C19AC"/>
    <w:rPr>
      <w:rFonts w:ascii="Courier New" w:hAnsi="Courier New" w:cs="Courier New"/>
      <w:sz w:val="20"/>
      <w:szCs w:val="20"/>
      <w:lang w:val="pt-PT"/>
    </w:rPr>
  </w:style>
  <w:style w:type="paragraph" w:customStyle="1" w:styleId="Bibliografia1">
    <w:name w:val="Bibliografia1"/>
    <w:basedOn w:val="Corpodetexto"/>
    <w:uiPriority w:val="99"/>
    <w:rsid w:val="003C19AC"/>
    <w:rPr>
      <w:sz w:val="20"/>
      <w:szCs w:val="20"/>
    </w:rPr>
  </w:style>
  <w:style w:type="paragraph" w:styleId="Corpodetexto">
    <w:name w:val="Body Text"/>
    <w:basedOn w:val="Normal"/>
    <w:link w:val="CorpodetextoChar"/>
    <w:uiPriority w:val="99"/>
    <w:rsid w:val="003C19AC"/>
    <w:pPr>
      <w:widowControl w:val="0"/>
    </w:pPr>
    <w:rPr>
      <w:lang w:val="it-IT"/>
    </w:rPr>
  </w:style>
  <w:style w:type="character" w:customStyle="1" w:styleId="CorpodetextoChar">
    <w:name w:val="Corpo de texto Char"/>
    <w:basedOn w:val="Fontepargpadro"/>
    <w:link w:val="Corpodetexto"/>
    <w:uiPriority w:val="99"/>
    <w:semiHidden/>
    <w:rsid w:val="003C19AC"/>
    <w:rPr>
      <w:rFonts w:ascii="Times New Roman" w:hAnsi="Times New Roman" w:cs="Times New Roman"/>
      <w:sz w:val="24"/>
      <w:szCs w:val="24"/>
      <w:lang w:val="pt-PT"/>
    </w:rPr>
  </w:style>
  <w:style w:type="paragraph" w:styleId="Cabealho">
    <w:name w:val="header"/>
    <w:basedOn w:val="Normal"/>
    <w:link w:val="CabealhoChar"/>
    <w:uiPriority w:val="99"/>
    <w:rsid w:val="003C19AC"/>
    <w:pPr>
      <w:tabs>
        <w:tab w:val="center" w:pos="4320"/>
        <w:tab w:val="right" w:pos="8640"/>
      </w:tabs>
      <w:jc w:val="right"/>
    </w:pPr>
    <w:rPr>
      <w:rFonts w:ascii="Arial" w:hAnsi="Arial" w:cs="Arial"/>
      <w:sz w:val="18"/>
      <w:szCs w:val="18"/>
    </w:rPr>
  </w:style>
  <w:style w:type="character" w:customStyle="1" w:styleId="CabealhoChar">
    <w:name w:val="Cabeçalho Char"/>
    <w:basedOn w:val="Fontepargpadro"/>
    <w:link w:val="Cabealho"/>
    <w:uiPriority w:val="99"/>
    <w:rsid w:val="003C19AC"/>
    <w:rPr>
      <w:rFonts w:ascii="Times New Roman" w:hAnsi="Times New Roman" w:cs="Times New Roman"/>
      <w:sz w:val="24"/>
      <w:szCs w:val="24"/>
      <w:lang w:val="pt-PT"/>
    </w:rPr>
  </w:style>
  <w:style w:type="paragraph" w:styleId="Rodap">
    <w:name w:val="footer"/>
    <w:basedOn w:val="Normal"/>
    <w:link w:val="RodapChar"/>
    <w:uiPriority w:val="99"/>
    <w:rsid w:val="003C19AC"/>
    <w:pPr>
      <w:tabs>
        <w:tab w:val="center" w:pos="4419"/>
        <w:tab w:val="right" w:pos="8838"/>
      </w:tabs>
    </w:pPr>
  </w:style>
  <w:style w:type="character" w:customStyle="1" w:styleId="RodapChar">
    <w:name w:val="Rodapé Char"/>
    <w:basedOn w:val="Fontepargpadro"/>
    <w:link w:val="Rodap"/>
    <w:uiPriority w:val="99"/>
    <w:semiHidden/>
    <w:rsid w:val="003C19AC"/>
    <w:rPr>
      <w:rFonts w:ascii="Times New Roman" w:hAnsi="Times New Roman" w:cs="Times New Roman"/>
      <w:sz w:val="24"/>
      <w:szCs w:val="24"/>
      <w:lang w:val="pt-PT"/>
    </w:rPr>
  </w:style>
  <w:style w:type="character" w:styleId="Nmerodepgina">
    <w:name w:val="page number"/>
    <w:basedOn w:val="Fontepargpadro"/>
    <w:uiPriority w:val="99"/>
    <w:rsid w:val="003C19AC"/>
    <w:rPr>
      <w:rFonts w:ascii="Arial" w:hAnsi="Arial" w:cs="Arial"/>
      <w:sz w:val="16"/>
      <w:szCs w:val="16"/>
    </w:rPr>
  </w:style>
  <w:style w:type="paragraph" w:styleId="Legenda">
    <w:name w:val="caption"/>
    <w:basedOn w:val="Normal"/>
    <w:next w:val="Normal"/>
    <w:uiPriority w:val="99"/>
    <w:qFormat/>
    <w:rsid w:val="003C19AC"/>
    <w:pPr>
      <w:spacing w:before="120"/>
      <w:jc w:val="center"/>
    </w:pPr>
    <w:rPr>
      <w:sz w:val="20"/>
      <w:szCs w:val="20"/>
      <w:lang w:val="it-IT"/>
    </w:rPr>
  </w:style>
  <w:style w:type="character" w:styleId="Hyperlink">
    <w:name w:val="Hyperlink"/>
    <w:basedOn w:val="Fontepargpadro"/>
    <w:uiPriority w:val="99"/>
    <w:rsid w:val="003C19AC"/>
    <w:rPr>
      <w:color w:val="0000FF"/>
      <w:u w:val="single"/>
    </w:rPr>
  </w:style>
  <w:style w:type="paragraph" w:styleId="MapadoDocumento">
    <w:name w:val="Document Map"/>
    <w:basedOn w:val="Normal"/>
    <w:link w:val="MapadoDocumentoChar"/>
    <w:uiPriority w:val="99"/>
    <w:rsid w:val="003C19AC"/>
    <w:rPr>
      <w:rFonts w:ascii="Tahoma" w:hAnsi="Tahoma" w:cs="Tahoma"/>
      <w:sz w:val="16"/>
      <w:szCs w:val="16"/>
    </w:rPr>
  </w:style>
  <w:style w:type="character" w:customStyle="1" w:styleId="MapadoDocumentoChar">
    <w:name w:val="Mapa do Documento Char"/>
    <w:basedOn w:val="Fontepargpadro"/>
    <w:link w:val="MapadoDocumento"/>
    <w:uiPriority w:val="99"/>
    <w:rsid w:val="003C19AC"/>
    <w:rPr>
      <w:rFonts w:ascii="Tahoma" w:hAnsi="Tahoma" w:cs="Tahoma"/>
      <w:sz w:val="16"/>
      <w:szCs w:val="16"/>
      <w:lang w:val="pt-PT"/>
    </w:rPr>
  </w:style>
  <w:style w:type="paragraph" w:styleId="Ttulo">
    <w:name w:val="Title"/>
    <w:basedOn w:val="Normal"/>
    <w:link w:val="TtuloChar"/>
    <w:uiPriority w:val="99"/>
    <w:qFormat/>
    <w:rsid w:val="003C19AC"/>
    <w:pPr>
      <w:jc w:val="center"/>
      <w:outlineLvl w:val="0"/>
    </w:pPr>
    <w:rPr>
      <w:b/>
      <w:bCs/>
      <w:kern w:val="28"/>
      <w:sz w:val="30"/>
      <w:szCs w:val="30"/>
    </w:rPr>
  </w:style>
  <w:style w:type="character" w:customStyle="1" w:styleId="TtuloChar">
    <w:name w:val="Título Char"/>
    <w:basedOn w:val="Fontepargpadro"/>
    <w:link w:val="Ttulo"/>
    <w:uiPriority w:val="10"/>
    <w:rsid w:val="003C19AC"/>
    <w:rPr>
      <w:rFonts w:ascii="Cambria" w:eastAsia="Times New Roman" w:hAnsi="Cambria" w:cs="Times New Roman"/>
      <w:b/>
      <w:bCs/>
      <w:kern w:val="28"/>
      <w:sz w:val="32"/>
      <w:szCs w:val="32"/>
      <w:lang w:val="pt-PT"/>
    </w:rPr>
  </w:style>
  <w:style w:type="paragraph" w:customStyle="1" w:styleId="Resumo">
    <w:name w:val="Resumo"/>
    <w:basedOn w:val="Normal"/>
    <w:uiPriority w:val="99"/>
    <w:rsid w:val="003C19AC"/>
    <w:rPr>
      <w:i/>
      <w:iCs/>
    </w:rPr>
  </w:style>
  <w:style w:type="paragraph" w:customStyle="1" w:styleId="Autores">
    <w:name w:val="Autores"/>
    <w:basedOn w:val="Normal"/>
    <w:uiPriority w:val="99"/>
    <w:rsid w:val="003C19AC"/>
    <w:pPr>
      <w:jc w:val="center"/>
    </w:pPr>
    <w:rPr>
      <w:b/>
      <w:bCs/>
      <w:sz w:val="20"/>
      <w:szCs w:val="20"/>
    </w:rPr>
  </w:style>
  <w:style w:type="paragraph" w:styleId="NormalWeb">
    <w:name w:val="Normal (Web)"/>
    <w:basedOn w:val="Normal"/>
    <w:uiPriority w:val="99"/>
    <w:rsid w:val="003C19AC"/>
    <w:pPr>
      <w:spacing w:before="100" w:beforeAutospacing="1" w:after="100" w:afterAutospacing="1"/>
    </w:pPr>
    <w:rPr>
      <w:rFonts w:ascii="tahoma, verdana, arial" w:hAnsi="tahoma, verdana, arial" w:cs="tahoma, verdana, arial"/>
      <w:color w:val="000000"/>
      <w:sz w:val="16"/>
      <w:szCs w:val="16"/>
      <w:lang w:val="pt-BR"/>
    </w:rPr>
  </w:style>
  <w:style w:type="paragraph" w:styleId="Corpodetexto2">
    <w:name w:val="Body Text 2"/>
    <w:basedOn w:val="Normal"/>
    <w:link w:val="Corpodetexto2Char"/>
    <w:uiPriority w:val="99"/>
    <w:rsid w:val="003C19AC"/>
  </w:style>
  <w:style w:type="character" w:customStyle="1" w:styleId="Corpodetexto2Char">
    <w:name w:val="Corpo de texto 2 Char"/>
    <w:basedOn w:val="Fontepargpadro"/>
    <w:link w:val="Corpodetexto2"/>
    <w:uiPriority w:val="99"/>
    <w:semiHidden/>
    <w:rsid w:val="003C19AC"/>
    <w:rPr>
      <w:rFonts w:ascii="Times New Roman" w:hAnsi="Times New Roman" w:cs="Times New Roman"/>
      <w:sz w:val="24"/>
      <w:szCs w:val="24"/>
      <w:lang w:val="pt-PT"/>
    </w:rPr>
  </w:style>
  <w:style w:type="character" w:styleId="HiperlinkVisitado">
    <w:name w:val="FollowedHyperlink"/>
    <w:basedOn w:val="Fontepargpadro"/>
    <w:uiPriority w:val="99"/>
    <w:rsid w:val="003C19AC"/>
    <w:rPr>
      <w:color w:val="800080"/>
      <w:u w:val="single"/>
    </w:rPr>
  </w:style>
  <w:style w:type="paragraph" w:styleId="Corpodetexto3">
    <w:name w:val="Body Text 3"/>
    <w:basedOn w:val="Normal"/>
    <w:link w:val="Corpodetexto3Char"/>
    <w:uiPriority w:val="99"/>
    <w:rsid w:val="003C19AC"/>
  </w:style>
  <w:style w:type="character" w:customStyle="1" w:styleId="Corpodetexto3Char">
    <w:name w:val="Corpo de texto 3 Char"/>
    <w:basedOn w:val="Fontepargpadro"/>
    <w:link w:val="Corpodetexto3"/>
    <w:uiPriority w:val="99"/>
    <w:semiHidden/>
    <w:rsid w:val="003C19AC"/>
    <w:rPr>
      <w:rFonts w:ascii="Times New Roman" w:hAnsi="Times New Roman" w:cs="Times New Roman"/>
      <w:sz w:val="16"/>
      <w:szCs w:val="16"/>
      <w:lang w:val="pt-PT"/>
    </w:rPr>
  </w:style>
  <w:style w:type="paragraph" w:styleId="Primeirorecuodecorpodetexto">
    <w:name w:val="Body Text First Indent"/>
    <w:basedOn w:val="Primeirorecuodecorpodetexto2"/>
    <w:link w:val="PrimeirorecuodecorpodetextoChar"/>
    <w:uiPriority w:val="99"/>
    <w:rsid w:val="003C19AC"/>
  </w:style>
  <w:style w:type="character" w:customStyle="1" w:styleId="PrimeirorecuodecorpodetextoChar">
    <w:name w:val="Primeiro recuo de corpo de texto Char"/>
    <w:basedOn w:val="CorpodetextoChar"/>
    <w:link w:val="Primeirorecuodecorpodetexto"/>
    <w:uiPriority w:val="99"/>
    <w:semiHidden/>
    <w:rsid w:val="003C19AC"/>
    <w:rPr>
      <w:rFonts w:ascii="Times New Roman" w:hAnsi="Times New Roman" w:cs="Times New Roman"/>
      <w:sz w:val="24"/>
      <w:szCs w:val="24"/>
      <w:lang w:val="pt-PT"/>
    </w:rPr>
  </w:style>
  <w:style w:type="paragraph" w:styleId="Recuodecorpodetexto">
    <w:name w:val="Body Text Indent"/>
    <w:basedOn w:val="Normal"/>
    <w:link w:val="RecuodecorpodetextoChar"/>
    <w:uiPriority w:val="99"/>
    <w:semiHidden/>
    <w:unhideWhenUsed/>
    <w:rsid w:val="003C19AC"/>
    <w:pPr>
      <w:ind w:left="283"/>
    </w:pPr>
  </w:style>
  <w:style w:type="character" w:customStyle="1" w:styleId="RecuodecorpodetextoChar">
    <w:name w:val="Recuo de corpo de texto Char"/>
    <w:basedOn w:val="Fontepargpadro"/>
    <w:link w:val="Recuodecorpodetexto"/>
    <w:uiPriority w:val="99"/>
    <w:semiHidden/>
    <w:rsid w:val="003C19AC"/>
    <w:rPr>
      <w:rFonts w:ascii="Times New Roman" w:hAnsi="Times New Roman" w:cs="Times New Roman"/>
      <w:sz w:val="24"/>
      <w:szCs w:val="24"/>
      <w:lang w:val="pt-PT"/>
    </w:rPr>
  </w:style>
  <w:style w:type="paragraph" w:styleId="Primeirorecuodecorpodetexto2">
    <w:name w:val="Body Text First Indent 2"/>
    <w:basedOn w:val="Corpodetexto2"/>
    <w:link w:val="Primeirorecuodecorpodetexto2Char"/>
    <w:uiPriority w:val="99"/>
    <w:rsid w:val="003C19AC"/>
  </w:style>
  <w:style w:type="character" w:customStyle="1" w:styleId="Primeirorecuodecorpodetexto2Char">
    <w:name w:val="Primeiro recuo de corpo de texto 2 Char"/>
    <w:basedOn w:val="RecuodecorpodetextoChar"/>
    <w:link w:val="Primeirorecuodecorpodetexto2"/>
    <w:uiPriority w:val="99"/>
    <w:semiHidden/>
    <w:rsid w:val="003C19AC"/>
    <w:rPr>
      <w:rFonts w:ascii="Times New Roman" w:hAnsi="Times New Roman" w:cs="Times New Roman"/>
      <w:sz w:val="24"/>
      <w:szCs w:val="24"/>
      <w:lang w:val="pt-PT"/>
    </w:rPr>
  </w:style>
  <w:style w:type="paragraph" w:styleId="Recuodecorpodetexto2">
    <w:name w:val="Body Text Indent 2"/>
    <w:basedOn w:val="Normal"/>
    <w:link w:val="Recuodecorpodetexto2Char"/>
    <w:uiPriority w:val="99"/>
    <w:rsid w:val="003C19AC"/>
  </w:style>
  <w:style w:type="character" w:customStyle="1" w:styleId="Recuodecorpodetexto2Char">
    <w:name w:val="Recuo de corpo de texto 2 Char"/>
    <w:basedOn w:val="Fontepargpadro"/>
    <w:link w:val="Recuodecorpodetexto2"/>
    <w:uiPriority w:val="99"/>
    <w:semiHidden/>
    <w:rsid w:val="003C19AC"/>
    <w:rPr>
      <w:rFonts w:ascii="Times New Roman" w:hAnsi="Times New Roman" w:cs="Times New Roman"/>
      <w:sz w:val="24"/>
      <w:szCs w:val="24"/>
      <w:lang w:val="pt-PT"/>
    </w:rPr>
  </w:style>
  <w:style w:type="paragraph" w:styleId="Recuodecorpodetexto3">
    <w:name w:val="Body Text Indent 3"/>
    <w:basedOn w:val="Normal"/>
    <w:link w:val="Recuodecorpodetexto3Char"/>
    <w:uiPriority w:val="99"/>
    <w:rsid w:val="003C19AC"/>
  </w:style>
  <w:style w:type="character" w:customStyle="1" w:styleId="Recuodecorpodetexto3Char">
    <w:name w:val="Recuo de corpo de texto 3 Char"/>
    <w:basedOn w:val="Fontepargpadro"/>
    <w:link w:val="Recuodecorpodetexto3"/>
    <w:uiPriority w:val="99"/>
    <w:semiHidden/>
    <w:rsid w:val="003C19AC"/>
    <w:rPr>
      <w:rFonts w:ascii="Times New Roman" w:hAnsi="Times New Roman" w:cs="Times New Roman"/>
      <w:sz w:val="16"/>
      <w:szCs w:val="16"/>
      <w:lang w:val="pt-PT"/>
    </w:rPr>
  </w:style>
  <w:style w:type="paragraph" w:customStyle="1" w:styleId="TtuloTrabalho">
    <w:name w:val="Título Trabalho"/>
    <w:basedOn w:val="Normal"/>
    <w:next w:val="Corpodetexto"/>
    <w:uiPriority w:val="99"/>
    <w:rsid w:val="003C19AC"/>
    <w:pPr>
      <w:keepNext/>
      <w:suppressAutoHyphens/>
      <w:spacing w:before="930" w:after="363"/>
      <w:jc w:val="center"/>
    </w:pPr>
    <w:rPr>
      <w:rFonts w:eastAsia="Mincho"/>
      <w:b/>
      <w:bCs/>
      <w:sz w:val="28"/>
      <w:szCs w:val="28"/>
      <w:lang w:val="pt-BR" w:eastAsia="ar-SA"/>
    </w:rPr>
  </w:style>
  <w:style w:type="paragraph" w:customStyle="1" w:styleId="Instituio">
    <w:name w:val="Instituição"/>
    <w:basedOn w:val="Autores"/>
    <w:uiPriority w:val="99"/>
    <w:rsid w:val="003C19AC"/>
    <w:pPr>
      <w:suppressAutoHyphens/>
    </w:pPr>
    <w:rPr>
      <w:b w:val="0"/>
      <w:bCs w:val="0"/>
      <w:sz w:val="22"/>
      <w:szCs w:val="22"/>
      <w:lang w:val="pt-BR" w:eastAsia="ar-SA"/>
    </w:rPr>
  </w:style>
  <w:style w:type="paragraph" w:customStyle="1" w:styleId="TextoResumoSIBRAGEC">
    <w:name w:val="TextoResumoSIBRAGEC"/>
    <w:basedOn w:val="Normal"/>
    <w:uiPriority w:val="99"/>
    <w:rsid w:val="003C19AC"/>
    <w:rPr>
      <w:sz w:val="20"/>
      <w:szCs w:val="20"/>
      <w:lang w:val="pt-BR"/>
    </w:rPr>
  </w:style>
  <w:style w:type="paragraph" w:customStyle="1" w:styleId="NotadefimSIBRAGEC2003">
    <w:name w:val="NotadefimSIBRAGEC2003"/>
    <w:basedOn w:val="Normal"/>
    <w:uiPriority w:val="99"/>
    <w:rsid w:val="003C19AC"/>
    <w:pPr>
      <w:ind w:left="170" w:hanging="170"/>
    </w:pPr>
    <w:rPr>
      <w:sz w:val="20"/>
      <w:szCs w:val="20"/>
      <w:lang w:val="pt-BR"/>
    </w:rPr>
  </w:style>
  <w:style w:type="character" w:styleId="Refdecomentrio">
    <w:name w:val="annotation reference"/>
    <w:basedOn w:val="Fontepargpadro"/>
    <w:uiPriority w:val="99"/>
    <w:rsid w:val="003C19AC"/>
    <w:rPr>
      <w:sz w:val="16"/>
      <w:szCs w:val="16"/>
    </w:rPr>
  </w:style>
  <w:style w:type="paragraph" w:styleId="Textodecomentrio">
    <w:name w:val="annotation text"/>
    <w:basedOn w:val="Normal"/>
    <w:link w:val="TextodecomentrioChar"/>
    <w:uiPriority w:val="99"/>
    <w:rsid w:val="003C19AC"/>
    <w:rPr>
      <w:sz w:val="20"/>
      <w:szCs w:val="20"/>
    </w:rPr>
  </w:style>
  <w:style w:type="character" w:customStyle="1" w:styleId="TextodecomentrioChar">
    <w:name w:val="Texto de comentário Char"/>
    <w:basedOn w:val="Fontepargpadro"/>
    <w:link w:val="Textodecomentrio"/>
    <w:uiPriority w:val="99"/>
    <w:rsid w:val="003C19AC"/>
    <w:rPr>
      <w:lang w:val="pt-PT"/>
    </w:rPr>
  </w:style>
  <w:style w:type="paragraph" w:styleId="Assuntodocomentrio">
    <w:name w:val="annotation subject"/>
    <w:basedOn w:val="Textodecomentrio"/>
    <w:next w:val="Textodecomentrio"/>
    <w:link w:val="AssuntodocomentrioChar"/>
    <w:uiPriority w:val="99"/>
    <w:rsid w:val="003C19AC"/>
    <w:rPr>
      <w:b/>
      <w:bCs/>
    </w:rPr>
  </w:style>
  <w:style w:type="character" w:customStyle="1" w:styleId="AssuntodocomentrioChar">
    <w:name w:val="Assunto do comentário Char"/>
    <w:basedOn w:val="TextodecomentrioChar"/>
    <w:link w:val="Assuntodocomentrio"/>
    <w:uiPriority w:val="99"/>
    <w:rsid w:val="003C19AC"/>
    <w:rPr>
      <w:b/>
      <w:bCs/>
      <w:lang w:val="pt-PT"/>
    </w:rPr>
  </w:style>
  <w:style w:type="paragraph" w:styleId="Textodebalo">
    <w:name w:val="Balloon Text"/>
    <w:basedOn w:val="Normal"/>
    <w:link w:val="TextodebaloChar"/>
    <w:uiPriority w:val="99"/>
    <w:rsid w:val="003C19AC"/>
    <w:rPr>
      <w:rFonts w:ascii="Tahoma" w:hAnsi="Tahoma" w:cs="Tahoma"/>
      <w:sz w:val="16"/>
      <w:szCs w:val="16"/>
    </w:rPr>
  </w:style>
  <w:style w:type="character" w:customStyle="1" w:styleId="TextodebaloChar">
    <w:name w:val="Texto de balão Char"/>
    <w:basedOn w:val="Fontepargpadro"/>
    <w:link w:val="Textodebalo"/>
    <w:uiPriority w:val="99"/>
    <w:rsid w:val="003C19AC"/>
    <w:rPr>
      <w:rFonts w:ascii="Tahoma" w:hAnsi="Tahoma" w:cs="Tahoma"/>
      <w:sz w:val="16"/>
      <w:szCs w:val="16"/>
      <w:lang w:val="pt-PT"/>
    </w:rPr>
  </w:style>
  <w:style w:type="paragraph" w:customStyle="1" w:styleId="Frmula">
    <w:name w:val="Fórmula"/>
    <w:basedOn w:val="Normal"/>
    <w:uiPriority w:val="99"/>
    <w:rsid w:val="003C19AC"/>
    <w:pPr>
      <w:suppressAutoHyphens/>
      <w:spacing w:before="221" w:after="221"/>
      <w:jc w:val="right"/>
    </w:pPr>
    <w:rPr>
      <w:szCs w:val="22"/>
      <w:lang w:val="pt-BR" w:eastAsia="ar-SA"/>
    </w:rPr>
  </w:style>
  <w:style w:type="paragraph" w:styleId="Textodenotaderodap">
    <w:name w:val="footnote text"/>
    <w:basedOn w:val="Normal"/>
    <w:link w:val="TextodenotaderodapChar"/>
    <w:uiPriority w:val="99"/>
    <w:rsid w:val="00AF5AEA"/>
    <w:pPr>
      <w:spacing w:after="80"/>
    </w:pPr>
    <w:rPr>
      <w:sz w:val="18"/>
      <w:szCs w:val="20"/>
      <w:lang w:val="pt-BR"/>
    </w:rPr>
  </w:style>
  <w:style w:type="character" w:customStyle="1" w:styleId="TextodenotaderodapChar">
    <w:name w:val="Texto de nota de rodapé Char"/>
    <w:basedOn w:val="Fontepargpadro"/>
    <w:link w:val="Textodenotaderodap"/>
    <w:uiPriority w:val="99"/>
    <w:rsid w:val="00AF5AEA"/>
    <w:rPr>
      <w:rFonts w:ascii="Century Gothic" w:hAnsi="Century Gothic"/>
      <w:sz w:val="18"/>
    </w:rPr>
  </w:style>
  <w:style w:type="character" w:styleId="Refdenotaderodap">
    <w:name w:val="footnote reference"/>
    <w:basedOn w:val="Fontepargpadro"/>
    <w:uiPriority w:val="99"/>
    <w:rsid w:val="003C19AC"/>
    <w:rPr>
      <w:vertAlign w:val="superscript"/>
    </w:rPr>
  </w:style>
  <w:style w:type="table" w:styleId="Tabelacomgrade">
    <w:name w:val="Table Grid"/>
    <w:basedOn w:val="Tabelanormal"/>
    <w:uiPriority w:val="59"/>
    <w:rsid w:val="00A2453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rte">
    <w:name w:val="Strong"/>
    <w:basedOn w:val="Fontepargpadro"/>
    <w:uiPriority w:val="22"/>
    <w:qFormat/>
    <w:rsid w:val="00173BBC"/>
    <w:rPr>
      <w:b/>
      <w:bCs/>
    </w:rPr>
  </w:style>
  <w:style w:type="character" w:styleId="MenoPendente">
    <w:name w:val="Unresolved Mention"/>
    <w:basedOn w:val="Fontepargpadro"/>
    <w:uiPriority w:val="99"/>
    <w:semiHidden/>
    <w:unhideWhenUsed/>
    <w:rsid w:val="003C51C8"/>
    <w:rPr>
      <w:color w:val="605E5C"/>
      <w:shd w:val="clear" w:color="auto" w:fill="E1DFDD"/>
    </w:rPr>
  </w:style>
  <w:style w:type="paragraph" w:customStyle="1" w:styleId="corpodoartigo-SIBRAGEC">
    <w:name w:val="corpo do artigo - SIBRAGEC"/>
    <w:basedOn w:val="Normal"/>
    <w:link w:val="corpodoartigo-SIBRAGECChar"/>
    <w:uiPriority w:val="99"/>
    <w:rsid w:val="003A0C26"/>
    <w:rPr>
      <w:rFonts w:cs="Century Gothic"/>
      <w:lang w:val="pt-BR"/>
    </w:rPr>
  </w:style>
  <w:style w:type="character" w:customStyle="1" w:styleId="corpodoartigo-SIBRAGECChar">
    <w:name w:val="corpo do artigo - SIBRAGEC Char"/>
    <w:link w:val="corpodoartigo-SIBRAGEC"/>
    <w:uiPriority w:val="99"/>
    <w:locked/>
    <w:rsid w:val="003A0C26"/>
    <w:rPr>
      <w:rFonts w:ascii="Century Gothic" w:hAnsi="Century Gothic" w:cs="Century Gothic"/>
    </w:rPr>
  </w:style>
  <w:style w:type="paragraph" w:customStyle="1" w:styleId="TextoArtigoSIBRAGEC">
    <w:name w:val="TextoArtigoSIBRAGEC"/>
    <w:basedOn w:val="TextoResumoSIBRAGEC"/>
    <w:link w:val="TextoArtigoSIBRAGECChar"/>
    <w:uiPriority w:val="99"/>
    <w:rsid w:val="003A0C26"/>
    <w:rPr>
      <w:sz w:val="24"/>
      <w:szCs w:val="24"/>
    </w:rPr>
  </w:style>
  <w:style w:type="character" w:customStyle="1" w:styleId="TextoArtigoSIBRAGECChar">
    <w:name w:val="TextoArtigoSIBRAGEC Char"/>
    <w:link w:val="TextoArtigoSIBRAGEC"/>
    <w:uiPriority w:val="99"/>
    <w:locked/>
    <w:rsid w:val="003A0C26"/>
    <w:rPr>
      <w:rFonts w:ascii="Times New Roman" w:hAnsi="Times New Roman"/>
    </w:rPr>
  </w:style>
  <w:style w:type="paragraph" w:customStyle="1" w:styleId="corpodoresumo-SIBRAGEC">
    <w:name w:val="corpo do resumo - SIBRAGEC"/>
    <w:basedOn w:val="TextoResumoSIBRAGEC"/>
    <w:link w:val="corpodoresumo-SIBRAGECChar"/>
    <w:uiPriority w:val="99"/>
    <w:rsid w:val="003D36A6"/>
    <w:pPr>
      <w:spacing w:before="120"/>
    </w:pPr>
    <w:rPr>
      <w:rFonts w:cs="Century Gothic"/>
      <w:sz w:val="24"/>
      <w:szCs w:val="24"/>
    </w:rPr>
  </w:style>
  <w:style w:type="character" w:customStyle="1" w:styleId="corpodoresumo-SIBRAGECChar">
    <w:name w:val="corpo do resumo - SIBRAGEC Char"/>
    <w:link w:val="corpodoresumo-SIBRAGEC"/>
    <w:uiPriority w:val="99"/>
    <w:locked/>
    <w:rsid w:val="003D36A6"/>
    <w:rPr>
      <w:rFonts w:ascii="Century Gothic" w:hAnsi="Century Gothic" w:cs="Century Gothic"/>
    </w:rPr>
  </w:style>
  <w:style w:type="paragraph" w:styleId="Textodenotadefim">
    <w:name w:val="endnote text"/>
    <w:basedOn w:val="Normal"/>
    <w:link w:val="TextodenotadefimChar"/>
    <w:semiHidden/>
    <w:unhideWhenUsed/>
    <w:rsid w:val="00ED3FC5"/>
    <w:rPr>
      <w:sz w:val="20"/>
      <w:szCs w:val="20"/>
    </w:rPr>
  </w:style>
  <w:style w:type="character" w:customStyle="1" w:styleId="TextodenotadefimChar">
    <w:name w:val="Texto de nota de fim Char"/>
    <w:basedOn w:val="Fontepargpadro"/>
    <w:link w:val="Textodenotadefim"/>
    <w:semiHidden/>
    <w:rsid w:val="00ED3FC5"/>
    <w:rPr>
      <w:rFonts w:ascii="Times New Roman" w:hAnsi="Times New Roman"/>
      <w:sz w:val="20"/>
      <w:szCs w:val="20"/>
      <w:lang w:val="pt-PT"/>
    </w:rPr>
  </w:style>
  <w:style w:type="character" w:styleId="Refdenotadefim">
    <w:name w:val="endnote reference"/>
    <w:basedOn w:val="Fontepargpadro"/>
    <w:semiHidden/>
    <w:unhideWhenUsed/>
    <w:rsid w:val="00ED3FC5"/>
    <w:rPr>
      <w:vertAlign w:val="superscript"/>
    </w:rPr>
  </w:style>
  <w:style w:type="paragraph" w:styleId="PargrafodaLista">
    <w:name w:val="List Paragraph"/>
    <w:basedOn w:val="Normal"/>
    <w:rsid w:val="007436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449289">
      <w:bodyDiv w:val="1"/>
      <w:marLeft w:val="0"/>
      <w:marRight w:val="0"/>
      <w:marTop w:val="0"/>
      <w:marBottom w:val="0"/>
      <w:divBdr>
        <w:top w:val="none" w:sz="0" w:space="0" w:color="auto"/>
        <w:left w:val="none" w:sz="0" w:space="0" w:color="auto"/>
        <w:bottom w:val="none" w:sz="0" w:space="0" w:color="auto"/>
        <w:right w:val="none" w:sz="0" w:space="0" w:color="auto"/>
      </w:divBdr>
      <w:divsChild>
        <w:div w:id="1483809491">
          <w:blockQuote w:val="1"/>
          <w:marLeft w:val="0"/>
          <w:marRight w:val="0"/>
          <w:marTop w:val="0"/>
          <w:marBottom w:val="0"/>
          <w:divBdr>
            <w:top w:val="none" w:sz="0" w:space="0" w:color="auto"/>
            <w:left w:val="single" w:sz="12" w:space="5" w:color="1010FF"/>
            <w:bottom w:val="none" w:sz="0" w:space="0" w:color="auto"/>
            <w:right w:val="none" w:sz="0" w:space="0" w:color="auto"/>
          </w:divBdr>
          <w:divsChild>
            <w:div w:id="635447898">
              <w:marLeft w:val="0"/>
              <w:marRight w:val="0"/>
              <w:marTop w:val="0"/>
              <w:marBottom w:val="0"/>
              <w:divBdr>
                <w:top w:val="none" w:sz="0" w:space="0" w:color="auto"/>
                <w:left w:val="none" w:sz="0" w:space="0" w:color="auto"/>
                <w:bottom w:val="none" w:sz="0" w:space="0" w:color="auto"/>
                <w:right w:val="none" w:sz="0" w:space="0" w:color="auto"/>
              </w:divBdr>
              <w:divsChild>
                <w:div w:id="827747980">
                  <w:marLeft w:val="0"/>
                  <w:marRight w:val="0"/>
                  <w:marTop w:val="0"/>
                  <w:marBottom w:val="0"/>
                  <w:divBdr>
                    <w:top w:val="none" w:sz="0" w:space="0" w:color="auto"/>
                    <w:left w:val="none" w:sz="0" w:space="0" w:color="auto"/>
                    <w:bottom w:val="none" w:sz="0" w:space="0" w:color="auto"/>
                    <w:right w:val="none" w:sz="0" w:space="0" w:color="auto"/>
                  </w:divBdr>
                  <w:divsChild>
                    <w:div w:id="22186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584152">
      <w:bodyDiv w:val="1"/>
      <w:marLeft w:val="0"/>
      <w:marRight w:val="0"/>
      <w:marTop w:val="0"/>
      <w:marBottom w:val="0"/>
      <w:divBdr>
        <w:top w:val="none" w:sz="0" w:space="0" w:color="auto"/>
        <w:left w:val="none" w:sz="0" w:space="0" w:color="auto"/>
        <w:bottom w:val="none" w:sz="0" w:space="0" w:color="auto"/>
        <w:right w:val="none" w:sz="0" w:space="0" w:color="auto"/>
      </w:divBdr>
      <w:divsChild>
        <w:div w:id="984046938">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276522084">
              <w:marLeft w:val="0"/>
              <w:marRight w:val="0"/>
              <w:marTop w:val="0"/>
              <w:marBottom w:val="0"/>
              <w:divBdr>
                <w:top w:val="none" w:sz="0" w:space="0" w:color="auto"/>
                <w:left w:val="none" w:sz="0" w:space="0" w:color="auto"/>
                <w:bottom w:val="none" w:sz="0" w:space="0" w:color="auto"/>
                <w:right w:val="none" w:sz="0" w:space="0" w:color="auto"/>
              </w:divBdr>
              <w:divsChild>
                <w:div w:id="1764297601">
                  <w:marLeft w:val="0"/>
                  <w:marRight w:val="0"/>
                  <w:marTop w:val="0"/>
                  <w:marBottom w:val="0"/>
                  <w:divBdr>
                    <w:top w:val="none" w:sz="0" w:space="0" w:color="auto"/>
                    <w:left w:val="none" w:sz="0" w:space="0" w:color="auto"/>
                    <w:bottom w:val="none" w:sz="0" w:space="0" w:color="auto"/>
                    <w:right w:val="none" w:sz="0" w:space="0" w:color="auto"/>
                  </w:divBdr>
                  <w:divsChild>
                    <w:div w:id="519777946">
                      <w:marLeft w:val="0"/>
                      <w:marRight w:val="0"/>
                      <w:marTop w:val="0"/>
                      <w:marBottom w:val="0"/>
                      <w:divBdr>
                        <w:top w:val="none" w:sz="0" w:space="0" w:color="auto"/>
                        <w:left w:val="none" w:sz="0" w:space="0" w:color="auto"/>
                        <w:bottom w:val="none" w:sz="0" w:space="0" w:color="auto"/>
                        <w:right w:val="none" w:sz="0" w:space="0" w:color="auto"/>
                      </w:divBdr>
                      <w:divsChild>
                        <w:div w:id="597524156">
                          <w:marLeft w:val="0"/>
                          <w:marRight w:val="0"/>
                          <w:marTop w:val="0"/>
                          <w:marBottom w:val="0"/>
                          <w:divBdr>
                            <w:top w:val="none" w:sz="0" w:space="0" w:color="auto"/>
                            <w:left w:val="none" w:sz="0" w:space="0" w:color="auto"/>
                            <w:bottom w:val="none" w:sz="0" w:space="0" w:color="auto"/>
                            <w:right w:val="none" w:sz="0" w:space="0" w:color="auto"/>
                          </w:divBdr>
                          <w:divsChild>
                            <w:div w:id="19277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796745">
      <w:bodyDiv w:val="1"/>
      <w:marLeft w:val="0"/>
      <w:marRight w:val="0"/>
      <w:marTop w:val="0"/>
      <w:marBottom w:val="0"/>
      <w:divBdr>
        <w:top w:val="none" w:sz="0" w:space="0" w:color="auto"/>
        <w:left w:val="none" w:sz="0" w:space="0" w:color="auto"/>
        <w:bottom w:val="none" w:sz="0" w:space="0" w:color="auto"/>
        <w:right w:val="none" w:sz="0" w:space="0" w:color="auto"/>
      </w:divBdr>
    </w:div>
    <w:div w:id="199918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dx.doi.org/10.20396/parc.v5i1.8634540" TargetMode="External"/><Relationship Id="rId4" Type="http://schemas.openxmlformats.org/officeDocument/2006/relationships/settings" Target="settings.xml"/><Relationship Id="rId9" Type="http://schemas.openxmlformats.org/officeDocument/2006/relationships/hyperlink" Target="http://periodicos.sbu.unicamp.br/ojs/index.php/parc/article/view/8634540"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Meus%20documentos\ABEPRO\Enegep%202003\Modelo%20para%20Enegep%202003.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C720D4-635A-406A-97B6-95A4AC442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para Enegep 2003</Template>
  <TotalTime>81</TotalTime>
  <Pages>8</Pages>
  <Words>2754</Words>
  <Characters>14872</Characters>
  <Application>Microsoft Office Word</Application>
  <DocSecurity>0</DocSecurity>
  <Lines>123</Lines>
  <Paragraphs>35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MODELO PARA A FORMATAÇÃO DOS ARTIGOS ANTAC 2020</vt:lpstr>
      <vt:lpstr>MODELO PARA A FORMATAÇÃO DOS ARTIGOS A SEREM UTILIZADOS NO ENEGEP 2003</vt:lpstr>
    </vt:vector>
  </TitlesOfParts>
  <Company>Lencóis</Company>
  <LinksUpToDate>false</LinksUpToDate>
  <CharactersWithSpaces>17591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PARA A FORMATAÇÃO DOS ARTIGOS ANTAC 2020</dc:title>
  <dc:creator>PPGEP</dc:creator>
  <cp:lastModifiedBy>Juliana Bambini</cp:lastModifiedBy>
  <cp:revision>8</cp:revision>
  <cp:lastPrinted>2021-01-15T19:52:00Z</cp:lastPrinted>
  <dcterms:created xsi:type="dcterms:W3CDTF">2021-08-20T12:35:00Z</dcterms:created>
  <dcterms:modified xsi:type="dcterms:W3CDTF">2021-10-18T03:48:00Z</dcterms:modified>
</cp:coreProperties>
</file>